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A3525" w14:textId="77777777" w:rsidR="008F4B56" w:rsidRDefault="008F4B56" w:rsidP="009A1582">
      <w:pPr>
        <w:pStyle w:val="Ttulo2"/>
        <w:ind w:firstLine="0"/>
        <w:jc w:val="center"/>
        <w:rPr>
          <w:rFonts w:cs="Arial"/>
          <w:sz w:val="22"/>
          <w:szCs w:val="22"/>
        </w:rPr>
      </w:pPr>
      <w:r w:rsidRPr="008F4B56">
        <w:rPr>
          <w:rFonts w:cs="Arial"/>
          <w:sz w:val="22"/>
          <w:szCs w:val="22"/>
        </w:rPr>
        <w:t xml:space="preserve">ESPECIFICACIONES TÉCNICAS </w:t>
      </w:r>
    </w:p>
    <w:p w14:paraId="672A6659" w14:textId="77777777" w:rsidR="008F4B56" w:rsidRPr="008F4B56" w:rsidRDefault="008F4B56" w:rsidP="008F4B56">
      <w:pPr>
        <w:rPr>
          <w:lang w:val="es-ES_tradnl"/>
        </w:rPr>
      </w:pPr>
    </w:p>
    <w:p w14:paraId="38E2EFFF" w14:textId="77777777" w:rsidR="003E3AD2" w:rsidRPr="008F4B56" w:rsidRDefault="008F4B56" w:rsidP="009A1582">
      <w:pPr>
        <w:pStyle w:val="Ttulo2"/>
        <w:ind w:firstLine="0"/>
        <w:jc w:val="center"/>
        <w:rPr>
          <w:rFonts w:cs="Arial"/>
          <w:sz w:val="22"/>
          <w:szCs w:val="22"/>
        </w:rPr>
      </w:pPr>
      <w:r w:rsidRPr="008F4B56">
        <w:rPr>
          <w:rFonts w:cs="Arial"/>
          <w:sz w:val="22"/>
          <w:szCs w:val="22"/>
        </w:rPr>
        <w:t xml:space="preserve">CAMIÓN ALJIBE </w:t>
      </w:r>
    </w:p>
    <w:p w14:paraId="0A37501D" w14:textId="77777777" w:rsidR="003E3AD2" w:rsidRPr="008F4B56" w:rsidRDefault="003E3AD2" w:rsidP="003E3AD2">
      <w:pPr>
        <w:rPr>
          <w:rFonts w:ascii="Arial" w:hAnsi="Arial" w:cs="Arial"/>
          <w:sz w:val="22"/>
          <w:szCs w:val="22"/>
          <w:lang w:val="es-ES_tradnl"/>
        </w:rPr>
      </w:pPr>
    </w:p>
    <w:p w14:paraId="2609D381" w14:textId="77777777" w:rsidR="003E3AD2" w:rsidRPr="008F4B56" w:rsidRDefault="003E3AD2" w:rsidP="003E3AD2">
      <w:pPr>
        <w:numPr>
          <w:ilvl w:val="12"/>
          <w:numId w:val="0"/>
        </w:numPr>
        <w:tabs>
          <w:tab w:val="left" w:pos="-720"/>
          <w:tab w:val="left" w:pos="426"/>
          <w:tab w:val="left" w:pos="851"/>
        </w:tabs>
        <w:suppressAutoHyphens/>
        <w:ind w:right="-283"/>
        <w:jc w:val="both"/>
        <w:rPr>
          <w:rFonts w:ascii="Arial" w:hAnsi="Arial" w:cs="Arial"/>
          <w:b/>
          <w:sz w:val="22"/>
          <w:szCs w:val="22"/>
          <w:lang w:val="es-ES"/>
        </w:rPr>
      </w:pPr>
      <w:r w:rsidRPr="008F4B56">
        <w:rPr>
          <w:rFonts w:ascii="Arial" w:hAnsi="Arial" w:cs="Arial"/>
          <w:b/>
          <w:sz w:val="22"/>
          <w:szCs w:val="22"/>
          <w:lang w:val="es-ES"/>
        </w:rPr>
        <w:t>1.-</w:t>
      </w:r>
      <w:r w:rsidRPr="008F4B56">
        <w:rPr>
          <w:rFonts w:ascii="Arial" w:hAnsi="Arial" w:cs="Arial"/>
          <w:b/>
          <w:sz w:val="22"/>
          <w:szCs w:val="22"/>
          <w:lang w:val="es-ES"/>
        </w:rPr>
        <w:tab/>
      </w:r>
      <w:r w:rsidR="00A0033A">
        <w:rPr>
          <w:rFonts w:ascii="Arial" w:hAnsi="Arial" w:cs="Arial"/>
          <w:b/>
          <w:sz w:val="22"/>
          <w:szCs w:val="22"/>
          <w:lang w:val="es-ES"/>
        </w:rPr>
        <w:t>DESCRIPCIÓN Y ALCANCES</w:t>
      </w:r>
    </w:p>
    <w:p w14:paraId="5DAB6C7B" w14:textId="77777777" w:rsidR="003E3AD2" w:rsidRPr="008F4B56" w:rsidRDefault="003E3AD2" w:rsidP="003E3AD2">
      <w:pPr>
        <w:ind w:left="720" w:firstLine="2880"/>
        <w:jc w:val="both"/>
        <w:rPr>
          <w:rFonts w:ascii="Arial" w:hAnsi="Arial" w:cs="Arial"/>
          <w:sz w:val="22"/>
          <w:szCs w:val="22"/>
          <w:lang w:val="es-ES_tradnl"/>
        </w:rPr>
      </w:pPr>
    </w:p>
    <w:p w14:paraId="11E6EC31" w14:textId="51EF40BA" w:rsidR="00C1140E" w:rsidRDefault="00A0033A" w:rsidP="2550E6CF">
      <w:pPr>
        <w:tabs>
          <w:tab w:val="left" w:pos="426"/>
          <w:tab w:val="left" w:pos="851"/>
        </w:tabs>
        <w:suppressAutoHyphens/>
        <w:ind w:left="425"/>
        <w:jc w:val="both"/>
        <w:rPr>
          <w:rFonts w:ascii="Arial" w:hAnsi="Arial" w:cs="Arial"/>
          <w:sz w:val="22"/>
          <w:szCs w:val="22"/>
          <w:lang w:val="es-ES"/>
        </w:rPr>
      </w:pPr>
      <w:r w:rsidRPr="5B4011A3">
        <w:rPr>
          <w:rFonts w:ascii="Arial" w:hAnsi="Arial" w:cs="Arial"/>
          <w:sz w:val="22"/>
          <w:szCs w:val="22"/>
          <w:lang w:val="es-ES"/>
        </w:rPr>
        <w:t xml:space="preserve">La Dirección de Vialidad realiza llamado </w:t>
      </w:r>
      <w:r w:rsidR="00014E24">
        <w:rPr>
          <w:rFonts w:ascii="Arial" w:hAnsi="Arial" w:cs="Arial"/>
          <w:sz w:val="22"/>
          <w:szCs w:val="22"/>
          <w:lang w:val="es-ES"/>
        </w:rPr>
        <w:t>para el arriendo</w:t>
      </w:r>
      <w:bookmarkStart w:id="0" w:name="_GoBack"/>
      <w:bookmarkEnd w:id="0"/>
      <w:r w:rsidRPr="5B4011A3">
        <w:rPr>
          <w:rFonts w:ascii="Arial" w:hAnsi="Arial" w:cs="Arial"/>
          <w:sz w:val="22"/>
          <w:szCs w:val="22"/>
          <w:lang w:val="es-ES"/>
        </w:rPr>
        <w:t xml:space="preserve"> de </w:t>
      </w:r>
      <w:r w:rsidR="50BF9A48" w:rsidRPr="5B4011A3">
        <w:rPr>
          <w:rFonts w:ascii="Arial" w:hAnsi="Arial" w:cs="Arial"/>
          <w:sz w:val="22"/>
          <w:szCs w:val="22"/>
          <w:lang w:val="es-ES"/>
        </w:rPr>
        <w:t>130</w:t>
      </w:r>
      <w:r w:rsidRPr="5B4011A3">
        <w:rPr>
          <w:rFonts w:ascii="Arial" w:hAnsi="Arial" w:cs="Arial"/>
          <w:sz w:val="22"/>
          <w:szCs w:val="22"/>
          <w:lang w:val="es-ES"/>
        </w:rPr>
        <w:t xml:space="preserve"> días de equipo camión aljibe, para el apoyo </w:t>
      </w:r>
      <w:r w:rsidR="351D33F9" w:rsidRPr="5B4011A3">
        <w:rPr>
          <w:rFonts w:ascii="Arial" w:hAnsi="Arial" w:cs="Arial"/>
          <w:sz w:val="22"/>
          <w:szCs w:val="22"/>
          <w:lang w:val="es-ES"/>
        </w:rPr>
        <w:t>del equipo slurry 2 en</w:t>
      </w:r>
      <w:r w:rsidRPr="5B4011A3">
        <w:rPr>
          <w:rFonts w:ascii="Arial" w:hAnsi="Arial" w:cs="Arial"/>
          <w:sz w:val="22"/>
          <w:szCs w:val="22"/>
          <w:lang w:val="es-ES"/>
        </w:rPr>
        <w:t xml:space="preserve"> las labores de recebo de carpetas con provisión externa y trabajos </w:t>
      </w:r>
      <w:r w:rsidR="4746BA58" w:rsidRPr="5B4011A3">
        <w:rPr>
          <w:rFonts w:ascii="Arial" w:hAnsi="Arial" w:cs="Arial"/>
          <w:sz w:val="22"/>
          <w:szCs w:val="22"/>
          <w:lang w:val="es-ES"/>
        </w:rPr>
        <w:t xml:space="preserve">de pavimentación </w:t>
      </w:r>
      <w:r w:rsidRPr="5B4011A3">
        <w:rPr>
          <w:rFonts w:ascii="Arial" w:hAnsi="Arial" w:cs="Arial"/>
          <w:sz w:val="22"/>
          <w:szCs w:val="22"/>
          <w:lang w:val="es-ES"/>
        </w:rPr>
        <w:t>asfáltic</w:t>
      </w:r>
      <w:r w:rsidR="22D33E01" w:rsidRPr="5B4011A3">
        <w:rPr>
          <w:rFonts w:ascii="Arial" w:hAnsi="Arial" w:cs="Arial"/>
          <w:sz w:val="22"/>
          <w:szCs w:val="22"/>
          <w:lang w:val="es-ES"/>
        </w:rPr>
        <w:t>a</w:t>
      </w:r>
      <w:r w:rsidRPr="5B4011A3">
        <w:rPr>
          <w:rFonts w:ascii="Arial" w:hAnsi="Arial" w:cs="Arial"/>
          <w:sz w:val="22"/>
          <w:szCs w:val="22"/>
          <w:lang w:val="es-ES"/>
        </w:rPr>
        <w:t xml:space="preserve"> en caminos de la Región de O’Higgins.</w:t>
      </w:r>
    </w:p>
    <w:p w14:paraId="02EB378F" w14:textId="77777777" w:rsidR="00A0033A" w:rsidRDefault="00A0033A" w:rsidP="00A0033A">
      <w:pPr>
        <w:numPr>
          <w:ilvl w:val="12"/>
          <w:numId w:val="0"/>
        </w:numPr>
        <w:tabs>
          <w:tab w:val="left" w:pos="-720"/>
          <w:tab w:val="left" w:pos="426"/>
          <w:tab w:val="left" w:pos="851"/>
        </w:tabs>
        <w:suppressAutoHyphens/>
        <w:ind w:left="425"/>
        <w:jc w:val="both"/>
        <w:rPr>
          <w:rFonts w:ascii="Arial" w:hAnsi="Arial" w:cs="Arial"/>
          <w:sz w:val="22"/>
          <w:szCs w:val="22"/>
          <w:lang w:val="es-ES_tradnl"/>
        </w:rPr>
      </w:pPr>
    </w:p>
    <w:p w14:paraId="08AF933B" w14:textId="77777777" w:rsidR="00A0033A" w:rsidRDefault="00A0033A" w:rsidP="00A0033A">
      <w:pPr>
        <w:numPr>
          <w:ilvl w:val="12"/>
          <w:numId w:val="0"/>
        </w:numPr>
        <w:tabs>
          <w:tab w:val="left" w:pos="-720"/>
          <w:tab w:val="left" w:pos="426"/>
          <w:tab w:val="left" w:pos="851"/>
        </w:tabs>
        <w:suppressAutoHyphens/>
        <w:ind w:right="-283"/>
        <w:jc w:val="both"/>
        <w:rPr>
          <w:rFonts w:ascii="Arial" w:hAnsi="Arial" w:cs="Arial"/>
          <w:b/>
          <w:sz w:val="22"/>
          <w:szCs w:val="22"/>
          <w:lang w:val="es-ES"/>
        </w:rPr>
      </w:pPr>
      <w:r>
        <w:rPr>
          <w:rFonts w:ascii="Arial" w:hAnsi="Arial" w:cs="Arial"/>
          <w:b/>
          <w:sz w:val="22"/>
          <w:szCs w:val="22"/>
          <w:lang w:val="es-ES"/>
        </w:rPr>
        <w:t>2</w:t>
      </w:r>
      <w:r w:rsidRPr="008F4B56">
        <w:rPr>
          <w:rFonts w:ascii="Arial" w:hAnsi="Arial" w:cs="Arial"/>
          <w:b/>
          <w:sz w:val="22"/>
          <w:szCs w:val="22"/>
          <w:lang w:val="es-ES"/>
        </w:rPr>
        <w:t>.-</w:t>
      </w:r>
      <w:r w:rsidRPr="008F4B56">
        <w:rPr>
          <w:rFonts w:ascii="Arial" w:hAnsi="Arial" w:cs="Arial"/>
          <w:b/>
          <w:sz w:val="22"/>
          <w:szCs w:val="22"/>
          <w:lang w:val="es-ES"/>
        </w:rPr>
        <w:tab/>
      </w:r>
      <w:r>
        <w:rPr>
          <w:rFonts w:ascii="Arial" w:hAnsi="Arial" w:cs="Arial"/>
          <w:b/>
          <w:sz w:val="22"/>
          <w:szCs w:val="22"/>
          <w:lang w:val="es-ES"/>
        </w:rPr>
        <w:t>CAMINOS</w:t>
      </w:r>
    </w:p>
    <w:p w14:paraId="6A05A809" w14:textId="77777777" w:rsidR="00A0033A" w:rsidRPr="00A0033A" w:rsidRDefault="00A0033A" w:rsidP="00A0033A">
      <w:pPr>
        <w:numPr>
          <w:ilvl w:val="12"/>
          <w:numId w:val="0"/>
        </w:numPr>
        <w:tabs>
          <w:tab w:val="left" w:pos="-720"/>
          <w:tab w:val="left" w:pos="426"/>
          <w:tab w:val="left" w:pos="851"/>
        </w:tabs>
        <w:suppressAutoHyphens/>
        <w:ind w:right="-283"/>
        <w:jc w:val="both"/>
        <w:rPr>
          <w:rFonts w:ascii="Arial" w:hAnsi="Arial" w:cs="Arial"/>
          <w:b/>
          <w:sz w:val="22"/>
          <w:szCs w:val="22"/>
          <w:lang w:val="es-ES"/>
        </w:rPr>
      </w:pPr>
    </w:p>
    <w:p w14:paraId="403A7B7B" w14:textId="70203440" w:rsidR="00A0033A" w:rsidRPr="00A0033A" w:rsidRDefault="00A0033A" w:rsidP="00A0033A">
      <w:pPr>
        <w:ind w:left="426"/>
        <w:rPr>
          <w:rFonts w:ascii="Arial" w:hAnsi="Arial" w:cs="Arial"/>
          <w:sz w:val="22"/>
          <w:szCs w:val="22"/>
          <w:lang w:val="es-CL"/>
        </w:rPr>
      </w:pPr>
      <w:r w:rsidRPr="091FAD5B">
        <w:rPr>
          <w:rFonts w:ascii="Arial" w:hAnsi="Arial" w:cs="Arial"/>
          <w:sz w:val="22"/>
          <w:szCs w:val="22"/>
          <w:lang w:val="es-CL"/>
        </w:rPr>
        <w:t>Los trabajos relacionados con el equipo camión aljibe se realizarán dentro de la red vial de la Región del Libertador Bernardo O’Higgins, particularmente en los siguientes caminos:</w:t>
      </w:r>
    </w:p>
    <w:tbl>
      <w:tblPr>
        <w:tblW w:w="0" w:type="auto"/>
        <w:tblLook w:val="06A0" w:firstRow="1" w:lastRow="0" w:firstColumn="1" w:lastColumn="0" w:noHBand="1" w:noVBand="1"/>
      </w:tblPr>
      <w:tblGrid>
        <w:gridCol w:w="1264"/>
        <w:gridCol w:w="8088"/>
      </w:tblGrid>
      <w:tr w:rsidR="091FAD5B" w14:paraId="59F6C99A"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tcPr>
          <w:p w14:paraId="034B1C2C" w14:textId="7922C654" w:rsidR="265AAE0B" w:rsidRDefault="265AAE0B" w:rsidP="091FAD5B">
            <w:pPr>
              <w:spacing w:line="259" w:lineRule="auto"/>
              <w:jc w:val="center"/>
              <w:rPr>
                <w:rFonts w:ascii="Arial" w:eastAsia="Arial" w:hAnsi="Arial" w:cs="Arial"/>
                <w:b/>
                <w:bCs/>
                <w:color w:val="000000" w:themeColor="text1"/>
                <w:szCs w:val="24"/>
              </w:rPr>
            </w:pPr>
            <w:r w:rsidRPr="091FAD5B">
              <w:rPr>
                <w:rFonts w:ascii="Arial" w:eastAsia="Arial" w:hAnsi="Arial" w:cs="Arial"/>
                <w:b/>
                <w:bCs/>
                <w:color w:val="000000" w:themeColor="text1"/>
                <w:szCs w:val="24"/>
              </w:rPr>
              <w:t>Rol</w:t>
            </w:r>
          </w:p>
        </w:tc>
        <w:tc>
          <w:tcPr>
            <w:tcW w:w="8198" w:type="dxa"/>
            <w:tcBorders>
              <w:top w:val="single" w:sz="4" w:space="0" w:color="auto"/>
              <w:left w:val="single" w:sz="4" w:space="0" w:color="auto"/>
              <w:bottom w:val="single" w:sz="4" w:space="0" w:color="auto"/>
              <w:right w:val="single" w:sz="4" w:space="0" w:color="auto"/>
            </w:tcBorders>
          </w:tcPr>
          <w:p w14:paraId="44E6ABAC" w14:textId="23FD56A5" w:rsidR="091FAD5B" w:rsidRDefault="091FAD5B" w:rsidP="091FAD5B">
            <w:pPr>
              <w:rPr>
                <w:rFonts w:ascii="Arial" w:eastAsia="Arial" w:hAnsi="Arial" w:cs="Arial"/>
                <w:b/>
                <w:bCs/>
                <w:color w:val="000000" w:themeColor="text1"/>
                <w:szCs w:val="24"/>
              </w:rPr>
            </w:pPr>
            <w:r w:rsidRPr="091FAD5B">
              <w:rPr>
                <w:rFonts w:ascii="Arial" w:eastAsia="Arial" w:hAnsi="Arial" w:cs="Arial"/>
                <w:b/>
                <w:bCs/>
                <w:color w:val="000000" w:themeColor="text1"/>
                <w:szCs w:val="24"/>
              </w:rPr>
              <w:t>Nombre del camino</w:t>
            </w:r>
          </w:p>
        </w:tc>
      </w:tr>
      <w:tr w:rsidR="091FAD5B" w14:paraId="3B92A51A"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684DC6A8" w14:textId="3FE46EAB" w:rsidR="091FAD5B" w:rsidRDefault="091FAD5B" w:rsidP="091FAD5B">
            <w:pPr>
              <w:jc w:val="center"/>
              <w:rPr>
                <w:rFonts w:ascii="Calibri" w:eastAsia="Calibri" w:hAnsi="Calibri" w:cs="Calibri"/>
                <w:sz w:val="20"/>
              </w:rPr>
            </w:pPr>
            <w:r w:rsidRPr="091FAD5B">
              <w:rPr>
                <w:rFonts w:ascii="Calibri" w:eastAsia="Calibri" w:hAnsi="Calibri" w:cs="Calibri"/>
                <w:sz w:val="20"/>
              </w:rPr>
              <w:t>S/R H-513</w:t>
            </w:r>
          </w:p>
        </w:tc>
        <w:tc>
          <w:tcPr>
            <w:tcW w:w="8198" w:type="dxa"/>
            <w:tcBorders>
              <w:top w:val="single" w:sz="4" w:space="0" w:color="auto"/>
              <w:left w:val="single" w:sz="4" w:space="0" w:color="auto"/>
              <w:bottom w:val="single" w:sz="4" w:space="0" w:color="auto"/>
              <w:right w:val="single" w:sz="4" w:space="0" w:color="auto"/>
            </w:tcBorders>
          </w:tcPr>
          <w:p w14:paraId="58657DFE" w14:textId="0AAE30B8"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H-409 (Rosario) - Estadio</w:t>
            </w:r>
          </w:p>
        </w:tc>
      </w:tr>
      <w:tr w:rsidR="091FAD5B" w14:paraId="6FA49B1B"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08B30DB2" w14:textId="4F5C4915" w:rsidR="091FAD5B" w:rsidRDefault="091FAD5B" w:rsidP="091FAD5B">
            <w:pPr>
              <w:jc w:val="center"/>
              <w:rPr>
                <w:rFonts w:ascii="Calibri" w:eastAsia="Calibri" w:hAnsi="Calibri" w:cs="Calibri"/>
                <w:sz w:val="20"/>
              </w:rPr>
            </w:pPr>
            <w:r w:rsidRPr="091FAD5B">
              <w:rPr>
                <w:rFonts w:ascii="Calibri" w:eastAsia="Calibri" w:hAnsi="Calibri" w:cs="Calibri"/>
                <w:sz w:val="20"/>
              </w:rPr>
              <w:t>S/R H-543</w:t>
            </w:r>
          </w:p>
        </w:tc>
        <w:tc>
          <w:tcPr>
            <w:tcW w:w="8198" w:type="dxa"/>
            <w:tcBorders>
              <w:top w:val="single" w:sz="4" w:space="0" w:color="auto"/>
              <w:left w:val="single" w:sz="4" w:space="0" w:color="auto"/>
              <w:bottom w:val="single" w:sz="4" w:space="0" w:color="auto"/>
              <w:right w:val="single" w:sz="4" w:space="0" w:color="auto"/>
            </w:tcBorders>
          </w:tcPr>
          <w:p w14:paraId="2462EEBC" w14:textId="4AEE7B2E"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H-541 - Cerro Tipaume</w:t>
            </w:r>
          </w:p>
        </w:tc>
      </w:tr>
      <w:tr w:rsidR="091FAD5B" w14:paraId="6C7EFB70"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309EC939" w14:textId="5AB6F408" w:rsidR="091FAD5B" w:rsidRDefault="091FAD5B" w:rsidP="091FAD5B">
            <w:pPr>
              <w:jc w:val="center"/>
              <w:rPr>
                <w:rFonts w:ascii="Calibri" w:eastAsia="Calibri" w:hAnsi="Calibri" w:cs="Calibri"/>
                <w:sz w:val="20"/>
              </w:rPr>
            </w:pPr>
            <w:r w:rsidRPr="091FAD5B">
              <w:rPr>
                <w:rFonts w:ascii="Calibri" w:eastAsia="Calibri" w:hAnsi="Calibri" w:cs="Calibri"/>
                <w:sz w:val="20"/>
              </w:rPr>
              <w:t xml:space="preserve">S/R-H-1438 </w:t>
            </w:r>
          </w:p>
        </w:tc>
        <w:tc>
          <w:tcPr>
            <w:tcW w:w="8198" w:type="dxa"/>
            <w:tcBorders>
              <w:top w:val="single" w:sz="4" w:space="0" w:color="auto"/>
              <w:left w:val="single" w:sz="4" w:space="0" w:color="auto"/>
              <w:bottom w:val="single" w:sz="4" w:space="0" w:color="auto"/>
              <w:right w:val="single" w:sz="4" w:space="0" w:color="auto"/>
            </w:tcBorders>
          </w:tcPr>
          <w:p w14:paraId="4476FFC2" w14:textId="49B2C635"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H-38 - Tres Puentes</w:t>
            </w:r>
          </w:p>
        </w:tc>
      </w:tr>
      <w:tr w:rsidR="091FAD5B" w14:paraId="371F106A"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64B9B3D9" w14:textId="31ACB2C8" w:rsidR="091FAD5B" w:rsidRDefault="091FAD5B" w:rsidP="091FAD5B">
            <w:pPr>
              <w:jc w:val="center"/>
              <w:rPr>
                <w:rFonts w:ascii="Calibri" w:eastAsia="Calibri" w:hAnsi="Calibri" w:cs="Calibri"/>
                <w:sz w:val="20"/>
              </w:rPr>
            </w:pPr>
            <w:r w:rsidRPr="091FAD5B">
              <w:rPr>
                <w:rFonts w:ascii="Calibri" w:eastAsia="Calibri" w:hAnsi="Calibri" w:cs="Calibri"/>
                <w:sz w:val="20"/>
              </w:rPr>
              <w:t>I-888</w:t>
            </w:r>
          </w:p>
        </w:tc>
        <w:tc>
          <w:tcPr>
            <w:tcW w:w="8198" w:type="dxa"/>
            <w:tcBorders>
              <w:top w:val="single" w:sz="4" w:space="0" w:color="auto"/>
              <w:left w:val="single" w:sz="4" w:space="0" w:color="auto"/>
              <w:bottom w:val="single" w:sz="4" w:space="0" w:color="auto"/>
              <w:right w:val="single" w:sz="4" w:space="0" w:color="auto"/>
            </w:tcBorders>
          </w:tcPr>
          <w:p w14:paraId="331BB89F" w14:textId="461AA65A"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I-890 - Cerro</w:t>
            </w:r>
          </w:p>
        </w:tc>
      </w:tr>
      <w:tr w:rsidR="091FAD5B" w14:paraId="4B753320"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52397E8B" w14:textId="15357791" w:rsidR="091FAD5B" w:rsidRDefault="091FAD5B" w:rsidP="091FAD5B">
            <w:pPr>
              <w:jc w:val="center"/>
              <w:rPr>
                <w:rFonts w:ascii="Calibri" w:eastAsia="Calibri" w:hAnsi="Calibri" w:cs="Calibri"/>
                <w:sz w:val="20"/>
              </w:rPr>
            </w:pPr>
            <w:r w:rsidRPr="091FAD5B">
              <w:rPr>
                <w:rFonts w:ascii="Calibri" w:eastAsia="Calibri" w:hAnsi="Calibri" w:cs="Calibri"/>
                <w:sz w:val="20"/>
              </w:rPr>
              <w:t>I-421</w:t>
            </w:r>
          </w:p>
        </w:tc>
        <w:tc>
          <w:tcPr>
            <w:tcW w:w="8198" w:type="dxa"/>
            <w:tcBorders>
              <w:top w:val="single" w:sz="4" w:space="0" w:color="auto"/>
              <w:left w:val="single" w:sz="4" w:space="0" w:color="auto"/>
              <w:bottom w:val="single" w:sz="4" w:space="0" w:color="auto"/>
              <w:right w:val="single" w:sz="4" w:space="0" w:color="auto"/>
            </w:tcBorders>
          </w:tcPr>
          <w:p w14:paraId="024E2E0F" w14:textId="4E82C831"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Ruta 5 (Caletera La Orilla) - Cruce I-451 (Tinguiririca)</w:t>
            </w:r>
          </w:p>
        </w:tc>
      </w:tr>
      <w:tr w:rsidR="091FAD5B" w14:paraId="0F1F44E7"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2993B1E0" w14:textId="24725CFA" w:rsidR="091FAD5B" w:rsidRDefault="091FAD5B" w:rsidP="091FAD5B">
            <w:pPr>
              <w:jc w:val="center"/>
              <w:rPr>
                <w:rFonts w:ascii="Calibri" w:eastAsia="Calibri" w:hAnsi="Calibri" w:cs="Calibri"/>
                <w:sz w:val="20"/>
              </w:rPr>
            </w:pPr>
            <w:r w:rsidRPr="091FAD5B">
              <w:rPr>
                <w:rFonts w:ascii="Calibri" w:eastAsia="Calibri" w:hAnsi="Calibri" w:cs="Calibri"/>
                <w:sz w:val="20"/>
              </w:rPr>
              <w:t>I-874</w:t>
            </w:r>
          </w:p>
        </w:tc>
        <w:tc>
          <w:tcPr>
            <w:tcW w:w="8198" w:type="dxa"/>
            <w:tcBorders>
              <w:top w:val="single" w:sz="4" w:space="0" w:color="auto"/>
              <w:left w:val="single" w:sz="4" w:space="0" w:color="auto"/>
              <w:bottom w:val="single" w:sz="4" w:space="0" w:color="auto"/>
              <w:right w:val="single" w:sz="4" w:space="0" w:color="auto"/>
            </w:tcBorders>
          </w:tcPr>
          <w:p w14:paraId="623452FE" w14:textId="1181BFC3"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I-850 (Rinconada de Manantiales) - Rinconada El Cerro</w:t>
            </w:r>
          </w:p>
        </w:tc>
      </w:tr>
      <w:tr w:rsidR="091FAD5B" w14:paraId="719BED6C"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7DEF11E7" w14:textId="25D1F992" w:rsidR="091FAD5B" w:rsidRDefault="091FAD5B" w:rsidP="091FAD5B">
            <w:pPr>
              <w:jc w:val="center"/>
              <w:rPr>
                <w:rFonts w:ascii="Calibri" w:eastAsia="Calibri" w:hAnsi="Calibri" w:cs="Calibri"/>
                <w:sz w:val="20"/>
              </w:rPr>
            </w:pPr>
            <w:r w:rsidRPr="091FAD5B">
              <w:rPr>
                <w:rFonts w:ascii="Calibri" w:eastAsia="Calibri" w:hAnsi="Calibri" w:cs="Calibri"/>
                <w:sz w:val="20"/>
              </w:rPr>
              <w:t>I-866</w:t>
            </w:r>
          </w:p>
        </w:tc>
        <w:tc>
          <w:tcPr>
            <w:tcW w:w="8198" w:type="dxa"/>
            <w:tcBorders>
              <w:top w:val="single" w:sz="4" w:space="0" w:color="auto"/>
              <w:left w:val="single" w:sz="4" w:space="0" w:color="auto"/>
              <w:bottom w:val="single" w:sz="4" w:space="0" w:color="auto"/>
              <w:right w:val="single" w:sz="4" w:space="0" w:color="auto"/>
            </w:tcBorders>
          </w:tcPr>
          <w:p w14:paraId="6B2BB221" w14:textId="058E3264"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I-860 (Rinconada de Manantiales) - Rinconada El Cerro</w:t>
            </w:r>
          </w:p>
        </w:tc>
      </w:tr>
      <w:tr w:rsidR="091FAD5B" w14:paraId="2C893EA4"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72B2148B" w14:textId="001EA40F" w:rsidR="091FAD5B" w:rsidRDefault="091FAD5B" w:rsidP="091FAD5B">
            <w:pPr>
              <w:jc w:val="center"/>
              <w:rPr>
                <w:rFonts w:ascii="Calibri" w:eastAsia="Calibri" w:hAnsi="Calibri" w:cs="Calibri"/>
                <w:sz w:val="20"/>
              </w:rPr>
            </w:pPr>
            <w:r w:rsidRPr="091FAD5B">
              <w:rPr>
                <w:rFonts w:ascii="Calibri" w:eastAsia="Calibri" w:hAnsi="Calibri" w:cs="Calibri"/>
                <w:sz w:val="20"/>
              </w:rPr>
              <w:t>I-121</w:t>
            </w:r>
          </w:p>
        </w:tc>
        <w:tc>
          <w:tcPr>
            <w:tcW w:w="8198" w:type="dxa"/>
            <w:tcBorders>
              <w:top w:val="single" w:sz="4" w:space="0" w:color="auto"/>
              <w:left w:val="single" w:sz="4" w:space="0" w:color="auto"/>
              <w:bottom w:val="single" w:sz="4" w:space="0" w:color="auto"/>
              <w:right w:val="single" w:sz="4" w:space="0" w:color="auto"/>
            </w:tcBorders>
          </w:tcPr>
          <w:p w14:paraId="2C9B69C1" w14:textId="461E2C2A"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I-111 (Los Lingues) - El Recreo - Cruce I-111</w:t>
            </w:r>
          </w:p>
        </w:tc>
      </w:tr>
      <w:tr w:rsidR="091FAD5B" w14:paraId="5361391D"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689D30B7" w14:textId="6F0B3C68" w:rsidR="091FAD5B" w:rsidRDefault="091FAD5B" w:rsidP="091FAD5B">
            <w:pPr>
              <w:jc w:val="center"/>
              <w:rPr>
                <w:rFonts w:ascii="Calibri" w:eastAsia="Calibri" w:hAnsi="Calibri" w:cs="Calibri"/>
                <w:sz w:val="20"/>
              </w:rPr>
            </w:pPr>
            <w:r w:rsidRPr="091FAD5B">
              <w:rPr>
                <w:rFonts w:ascii="Calibri" w:eastAsia="Calibri" w:hAnsi="Calibri" w:cs="Calibri"/>
                <w:sz w:val="20"/>
              </w:rPr>
              <w:t>I-722</w:t>
            </w:r>
          </w:p>
        </w:tc>
        <w:tc>
          <w:tcPr>
            <w:tcW w:w="8198" w:type="dxa"/>
            <w:tcBorders>
              <w:top w:val="single" w:sz="4" w:space="0" w:color="auto"/>
              <w:left w:val="single" w:sz="4" w:space="0" w:color="auto"/>
              <w:bottom w:val="single" w:sz="4" w:space="0" w:color="auto"/>
              <w:right w:val="single" w:sz="4" w:space="0" w:color="auto"/>
            </w:tcBorders>
          </w:tcPr>
          <w:p w14:paraId="2B1FE6BB" w14:textId="76292BE0"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I-720 - Cruce I-730</w:t>
            </w:r>
          </w:p>
        </w:tc>
      </w:tr>
      <w:tr w:rsidR="091FAD5B" w14:paraId="56136554"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4C0E40AF" w14:textId="60004D4B" w:rsidR="091FAD5B" w:rsidRDefault="091FAD5B" w:rsidP="091FAD5B">
            <w:pPr>
              <w:jc w:val="center"/>
              <w:rPr>
                <w:rFonts w:ascii="Calibri" w:eastAsia="Calibri" w:hAnsi="Calibri" w:cs="Calibri"/>
                <w:sz w:val="20"/>
              </w:rPr>
            </w:pPr>
            <w:r w:rsidRPr="091FAD5B">
              <w:rPr>
                <w:rFonts w:ascii="Calibri" w:eastAsia="Calibri" w:hAnsi="Calibri" w:cs="Calibri"/>
                <w:sz w:val="20"/>
              </w:rPr>
              <w:t>I-898</w:t>
            </w:r>
          </w:p>
        </w:tc>
        <w:tc>
          <w:tcPr>
            <w:tcW w:w="8198" w:type="dxa"/>
            <w:tcBorders>
              <w:top w:val="single" w:sz="4" w:space="0" w:color="auto"/>
              <w:left w:val="single" w:sz="4" w:space="0" w:color="auto"/>
              <w:bottom w:val="single" w:sz="4" w:space="0" w:color="auto"/>
              <w:right w:val="single" w:sz="4" w:space="0" w:color="auto"/>
            </w:tcBorders>
          </w:tcPr>
          <w:p w14:paraId="2B9078F9" w14:textId="6EF7DD28"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Ranguili</w:t>
            </w:r>
          </w:p>
        </w:tc>
      </w:tr>
      <w:tr w:rsidR="091FAD5B" w14:paraId="7B8593FD"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4DDA5045" w14:textId="50AEDAFF" w:rsidR="091FAD5B" w:rsidRDefault="091FAD5B" w:rsidP="091FAD5B">
            <w:pPr>
              <w:jc w:val="center"/>
              <w:rPr>
                <w:rFonts w:ascii="Calibri" w:eastAsia="Calibri" w:hAnsi="Calibri" w:cs="Calibri"/>
                <w:sz w:val="20"/>
              </w:rPr>
            </w:pPr>
            <w:r w:rsidRPr="091FAD5B">
              <w:rPr>
                <w:rFonts w:ascii="Calibri" w:eastAsia="Calibri" w:hAnsi="Calibri" w:cs="Calibri"/>
                <w:sz w:val="20"/>
              </w:rPr>
              <w:t>I-580</w:t>
            </w:r>
          </w:p>
        </w:tc>
        <w:tc>
          <w:tcPr>
            <w:tcW w:w="8198" w:type="dxa"/>
            <w:tcBorders>
              <w:top w:val="single" w:sz="4" w:space="0" w:color="auto"/>
              <w:left w:val="single" w:sz="4" w:space="0" w:color="auto"/>
              <w:bottom w:val="single" w:sz="4" w:space="0" w:color="auto"/>
              <w:right w:val="single" w:sz="4" w:space="0" w:color="auto"/>
            </w:tcBorders>
          </w:tcPr>
          <w:p w14:paraId="55CD4635" w14:textId="71CADBAA"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I-70-J (El Portezuelo) - Los Tricahues</w:t>
            </w:r>
          </w:p>
        </w:tc>
      </w:tr>
      <w:tr w:rsidR="091FAD5B" w14:paraId="0CB1E547"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15D781D9" w14:textId="31E3C1E3" w:rsidR="091FAD5B" w:rsidRDefault="091FAD5B" w:rsidP="091FAD5B">
            <w:pPr>
              <w:jc w:val="center"/>
              <w:rPr>
                <w:rFonts w:ascii="Calibri" w:eastAsia="Calibri" w:hAnsi="Calibri" w:cs="Calibri"/>
                <w:sz w:val="20"/>
              </w:rPr>
            </w:pPr>
            <w:r w:rsidRPr="091FAD5B">
              <w:rPr>
                <w:rFonts w:ascii="Calibri" w:eastAsia="Calibri" w:hAnsi="Calibri" w:cs="Calibri"/>
                <w:sz w:val="20"/>
              </w:rPr>
              <w:t>I-666</w:t>
            </w:r>
          </w:p>
        </w:tc>
        <w:tc>
          <w:tcPr>
            <w:tcW w:w="8198" w:type="dxa"/>
            <w:tcBorders>
              <w:top w:val="single" w:sz="4" w:space="0" w:color="auto"/>
              <w:left w:val="single" w:sz="4" w:space="0" w:color="auto"/>
              <w:bottom w:val="single" w:sz="4" w:space="0" w:color="auto"/>
              <w:right w:val="single" w:sz="4" w:space="0" w:color="auto"/>
            </w:tcBorders>
          </w:tcPr>
          <w:p w14:paraId="3EE702BE" w14:textId="1B382B63"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I-60 - Rinconada de Molineros - Cruce I-60</w:t>
            </w:r>
          </w:p>
        </w:tc>
      </w:tr>
      <w:tr w:rsidR="091FAD5B" w14:paraId="4804DA22" w14:textId="77777777" w:rsidTr="091FAD5B">
        <w:trPr>
          <w:trHeight w:val="330"/>
        </w:trPr>
        <w:tc>
          <w:tcPr>
            <w:tcW w:w="1275" w:type="dxa"/>
            <w:tcBorders>
              <w:top w:val="single" w:sz="4" w:space="0" w:color="auto"/>
              <w:left w:val="single" w:sz="4" w:space="0" w:color="auto"/>
              <w:bottom w:val="single" w:sz="4" w:space="0" w:color="auto"/>
              <w:right w:val="single" w:sz="4" w:space="0" w:color="auto"/>
            </w:tcBorders>
            <w:vAlign w:val="bottom"/>
          </w:tcPr>
          <w:p w14:paraId="63688D9C" w14:textId="2366A4BF" w:rsidR="091FAD5B" w:rsidRDefault="091FAD5B" w:rsidP="091FAD5B">
            <w:pPr>
              <w:jc w:val="center"/>
              <w:rPr>
                <w:rFonts w:ascii="Calibri" w:eastAsia="Calibri" w:hAnsi="Calibri" w:cs="Calibri"/>
                <w:sz w:val="20"/>
              </w:rPr>
            </w:pPr>
            <w:r w:rsidRPr="091FAD5B">
              <w:rPr>
                <w:rFonts w:ascii="Calibri" w:eastAsia="Calibri" w:hAnsi="Calibri" w:cs="Calibri"/>
                <w:sz w:val="20"/>
              </w:rPr>
              <w:t>I-576</w:t>
            </w:r>
          </w:p>
        </w:tc>
        <w:tc>
          <w:tcPr>
            <w:tcW w:w="8198" w:type="dxa"/>
            <w:tcBorders>
              <w:top w:val="single" w:sz="4" w:space="0" w:color="auto"/>
              <w:left w:val="single" w:sz="4" w:space="0" w:color="auto"/>
              <w:bottom w:val="single" w:sz="4" w:space="0" w:color="auto"/>
              <w:right w:val="single" w:sz="4" w:space="0" w:color="auto"/>
            </w:tcBorders>
          </w:tcPr>
          <w:p w14:paraId="16D206A6" w14:textId="1181E916" w:rsidR="091FAD5B" w:rsidRDefault="091FAD5B" w:rsidP="091FAD5B">
            <w:pPr>
              <w:rPr>
                <w:rFonts w:ascii="Calibri" w:eastAsia="Calibri" w:hAnsi="Calibri" w:cs="Calibri"/>
                <w:sz w:val="22"/>
                <w:szCs w:val="22"/>
              </w:rPr>
            </w:pPr>
            <w:r w:rsidRPr="091FAD5B">
              <w:rPr>
                <w:rFonts w:ascii="Calibri" w:eastAsia="Calibri" w:hAnsi="Calibri" w:cs="Calibri"/>
                <w:sz w:val="22"/>
                <w:szCs w:val="22"/>
              </w:rPr>
              <w:t>Cruce I-572 (Santa Teresa de Quinahue) - Cruce I-560 (Las Papas)</w:t>
            </w:r>
          </w:p>
        </w:tc>
      </w:tr>
    </w:tbl>
    <w:p w14:paraId="5A39BBE3" w14:textId="0DFE1E75" w:rsidR="00A0033A" w:rsidRPr="00A0033A" w:rsidRDefault="00A0033A" w:rsidP="00A0033A">
      <w:pPr>
        <w:pStyle w:val="Prrafodelista"/>
        <w:jc w:val="both"/>
        <w:rPr>
          <w:rFonts w:ascii="Arial" w:hAnsi="Arial" w:cs="Arial"/>
          <w:sz w:val="22"/>
          <w:szCs w:val="22"/>
          <w:lang w:val="es-CL"/>
        </w:rPr>
      </w:pPr>
    </w:p>
    <w:p w14:paraId="41C8F396" w14:textId="09051863" w:rsidR="00A0033A" w:rsidRPr="00A0033A" w:rsidRDefault="4B295CAE" w:rsidP="45DA63D1">
      <w:pPr>
        <w:tabs>
          <w:tab w:val="left" w:pos="426"/>
          <w:tab w:val="left" w:pos="851"/>
        </w:tabs>
        <w:suppressAutoHyphens/>
        <w:ind w:right="-283" w:firstLine="425"/>
        <w:jc w:val="both"/>
        <w:rPr>
          <w:rFonts w:ascii="Arial" w:hAnsi="Arial" w:cs="Arial"/>
          <w:sz w:val="22"/>
          <w:szCs w:val="22"/>
          <w:lang w:val="es-CL"/>
        </w:rPr>
      </w:pPr>
      <w:r w:rsidRPr="54C6467A">
        <w:rPr>
          <w:rFonts w:ascii="Arial" w:hAnsi="Arial" w:cs="Arial"/>
          <w:sz w:val="22"/>
          <w:szCs w:val="22"/>
          <w:u w:val="single"/>
          <w:lang w:val="es-CL"/>
        </w:rPr>
        <w:t>Y en los caminos que se planifiquen en el CAD 202</w:t>
      </w:r>
      <w:r w:rsidR="1DE714C7" w:rsidRPr="54C6467A">
        <w:rPr>
          <w:rFonts w:ascii="Arial" w:hAnsi="Arial" w:cs="Arial"/>
          <w:sz w:val="22"/>
          <w:szCs w:val="22"/>
          <w:u w:val="single"/>
          <w:lang w:val="es-CL"/>
        </w:rPr>
        <w:t>7</w:t>
      </w:r>
      <w:r w:rsidRPr="54C6467A">
        <w:rPr>
          <w:rFonts w:ascii="Arial" w:hAnsi="Arial" w:cs="Arial"/>
          <w:sz w:val="22"/>
          <w:szCs w:val="22"/>
          <w:u w:val="single"/>
          <w:lang w:val="es-CL"/>
        </w:rPr>
        <w:t xml:space="preserve"> en preparación</w:t>
      </w:r>
      <w:r w:rsidRPr="54C6467A">
        <w:rPr>
          <w:rFonts w:ascii="Arial" w:hAnsi="Arial" w:cs="Arial"/>
          <w:sz w:val="22"/>
          <w:szCs w:val="22"/>
          <w:lang w:val="es-CL"/>
        </w:rPr>
        <w:t>.</w:t>
      </w:r>
    </w:p>
    <w:p w14:paraId="72A3D3EC" w14:textId="77777777" w:rsidR="00A0033A" w:rsidRPr="008F4B56" w:rsidRDefault="00A0033A" w:rsidP="45DA63D1">
      <w:pPr>
        <w:tabs>
          <w:tab w:val="left" w:pos="426"/>
          <w:tab w:val="left" w:pos="851"/>
        </w:tabs>
        <w:suppressAutoHyphens/>
        <w:ind w:left="425"/>
        <w:jc w:val="both"/>
        <w:rPr>
          <w:rFonts w:ascii="Arial" w:hAnsi="Arial" w:cs="Arial"/>
          <w:sz w:val="22"/>
          <w:szCs w:val="22"/>
          <w:lang w:val="es-ES"/>
        </w:rPr>
      </w:pPr>
    </w:p>
    <w:p w14:paraId="36BB4D94" w14:textId="77777777" w:rsidR="00A0033A" w:rsidRPr="008F4B56" w:rsidRDefault="00A0033A" w:rsidP="0046565A">
      <w:pPr>
        <w:numPr>
          <w:ilvl w:val="12"/>
          <w:numId w:val="0"/>
        </w:numPr>
        <w:tabs>
          <w:tab w:val="left" w:pos="-720"/>
          <w:tab w:val="left" w:pos="426"/>
          <w:tab w:val="left" w:pos="851"/>
        </w:tabs>
        <w:suppressAutoHyphens/>
        <w:ind w:right="-1"/>
        <w:jc w:val="both"/>
        <w:rPr>
          <w:rFonts w:ascii="Arial" w:hAnsi="Arial" w:cs="Arial"/>
          <w:b/>
          <w:sz w:val="22"/>
          <w:szCs w:val="22"/>
          <w:lang w:val="es-ES"/>
        </w:rPr>
      </w:pPr>
      <w:r>
        <w:rPr>
          <w:rFonts w:ascii="Arial" w:hAnsi="Arial" w:cs="Arial"/>
          <w:b/>
          <w:sz w:val="22"/>
          <w:szCs w:val="22"/>
          <w:lang w:val="es-ES"/>
        </w:rPr>
        <w:t>3</w:t>
      </w:r>
      <w:r w:rsidR="0046565A" w:rsidRPr="008F4B56">
        <w:rPr>
          <w:rFonts w:ascii="Arial" w:hAnsi="Arial" w:cs="Arial"/>
          <w:b/>
          <w:sz w:val="22"/>
          <w:szCs w:val="22"/>
          <w:lang w:val="es-ES"/>
        </w:rPr>
        <w:t>.-</w:t>
      </w:r>
      <w:r w:rsidR="0046565A" w:rsidRPr="008F4B56">
        <w:rPr>
          <w:rFonts w:ascii="Arial" w:hAnsi="Arial" w:cs="Arial"/>
          <w:b/>
          <w:sz w:val="22"/>
          <w:szCs w:val="22"/>
          <w:lang w:val="es-ES"/>
        </w:rPr>
        <w:tab/>
      </w:r>
      <w:r>
        <w:rPr>
          <w:rFonts w:ascii="Arial" w:hAnsi="Arial" w:cs="Arial"/>
          <w:b/>
          <w:sz w:val="22"/>
          <w:szCs w:val="22"/>
          <w:lang w:val="es-ES"/>
        </w:rPr>
        <w:t>CARACTERÍSTICAS DEL SERVICIO DE CAMIÓN ALJIBE</w:t>
      </w:r>
    </w:p>
    <w:p w14:paraId="0D0B940D" w14:textId="77777777" w:rsidR="0046565A" w:rsidRPr="008F4B56" w:rsidRDefault="0046565A" w:rsidP="0046565A">
      <w:pPr>
        <w:numPr>
          <w:ilvl w:val="12"/>
          <w:numId w:val="0"/>
        </w:numPr>
        <w:tabs>
          <w:tab w:val="left" w:pos="-720"/>
          <w:tab w:val="left" w:pos="426"/>
          <w:tab w:val="left" w:pos="851"/>
        </w:tabs>
        <w:suppressAutoHyphens/>
        <w:ind w:right="-1"/>
        <w:jc w:val="both"/>
        <w:rPr>
          <w:rFonts w:ascii="Arial" w:hAnsi="Arial" w:cs="Arial"/>
          <w:sz w:val="22"/>
          <w:szCs w:val="22"/>
          <w:lang w:val="es-ES"/>
        </w:rPr>
      </w:pPr>
    </w:p>
    <w:p w14:paraId="61806C47" w14:textId="77777777" w:rsidR="0073625F" w:rsidRPr="008F4B56" w:rsidRDefault="0046565A" w:rsidP="0073625F">
      <w:pPr>
        <w:ind w:left="674"/>
        <w:jc w:val="both"/>
        <w:rPr>
          <w:rFonts w:ascii="Arial" w:hAnsi="Arial" w:cs="Arial"/>
          <w:snapToGrid/>
          <w:color w:val="000000"/>
          <w:sz w:val="22"/>
          <w:szCs w:val="22"/>
          <w:lang w:val="es-CL"/>
        </w:rPr>
      </w:pPr>
      <w:r w:rsidRPr="008F4B56">
        <w:rPr>
          <w:rFonts w:ascii="Arial" w:hAnsi="Arial" w:cs="Arial"/>
          <w:sz w:val="22"/>
          <w:szCs w:val="22"/>
          <w:lang w:val="es-ES_tradnl"/>
        </w:rPr>
        <w:t>El equipo deberá poseer las características mínimas que se indican</w:t>
      </w:r>
      <w:r w:rsidR="0089089B" w:rsidRPr="008F4B56">
        <w:rPr>
          <w:rFonts w:ascii="Arial" w:hAnsi="Arial" w:cs="Arial"/>
          <w:sz w:val="22"/>
          <w:szCs w:val="22"/>
          <w:lang w:val="es-ES_tradnl"/>
        </w:rPr>
        <w:t xml:space="preserve"> a continuación</w:t>
      </w:r>
      <w:r w:rsidRPr="008F4B56">
        <w:rPr>
          <w:rFonts w:ascii="Arial" w:hAnsi="Arial" w:cs="Arial"/>
          <w:sz w:val="22"/>
          <w:szCs w:val="22"/>
          <w:lang w:val="es-ES_tradnl"/>
        </w:rPr>
        <w:t>:</w:t>
      </w:r>
      <w:r w:rsidR="0073625F" w:rsidRPr="008F4B56">
        <w:rPr>
          <w:rFonts w:ascii="Arial" w:hAnsi="Arial" w:cs="Arial"/>
          <w:snapToGrid/>
          <w:color w:val="000000"/>
          <w:sz w:val="22"/>
          <w:szCs w:val="22"/>
          <w:lang w:val="es-CL"/>
        </w:rPr>
        <w:t xml:space="preserve"> </w:t>
      </w:r>
    </w:p>
    <w:p w14:paraId="0E27B00A" w14:textId="77777777" w:rsidR="0073625F" w:rsidRPr="008F4B56" w:rsidRDefault="0073625F" w:rsidP="0073625F">
      <w:pPr>
        <w:widowControl/>
        <w:ind w:left="674"/>
        <w:jc w:val="both"/>
        <w:rPr>
          <w:rFonts w:ascii="Arial" w:hAnsi="Arial" w:cs="Arial"/>
          <w:snapToGrid/>
          <w:color w:val="000000"/>
          <w:sz w:val="22"/>
          <w:szCs w:val="22"/>
          <w:lang w:val="es-CL"/>
        </w:rPr>
      </w:pPr>
    </w:p>
    <w:p w14:paraId="7BD9E70C" w14:textId="1948453E" w:rsidR="0073625F" w:rsidRPr="008F4B56" w:rsidRDefault="0073625F" w:rsidP="2E77D6B0">
      <w:pPr>
        <w:widowControl/>
        <w:numPr>
          <w:ilvl w:val="0"/>
          <w:numId w:val="13"/>
        </w:numPr>
        <w:tabs>
          <w:tab w:val="left" w:pos="426"/>
          <w:tab w:val="left" w:pos="567"/>
        </w:tabs>
        <w:suppressAutoHyphens/>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 xml:space="preserve"> </w:t>
      </w:r>
      <w:r w:rsidR="00846A7E" w:rsidRPr="008F4B56">
        <w:rPr>
          <w:rFonts w:ascii="Arial" w:hAnsi="Arial" w:cs="Arial"/>
          <w:snapToGrid/>
          <w:color w:val="000000"/>
          <w:sz w:val="22"/>
          <w:szCs w:val="22"/>
          <w:lang w:val="es-CL"/>
        </w:rPr>
        <w:t>Camión a</w:t>
      </w:r>
      <w:r w:rsidRPr="008F4B56">
        <w:rPr>
          <w:rFonts w:ascii="Arial" w:hAnsi="Arial" w:cs="Arial"/>
          <w:snapToGrid/>
          <w:color w:val="000000"/>
          <w:sz w:val="22"/>
          <w:szCs w:val="22"/>
          <w:lang w:val="es-CL"/>
        </w:rPr>
        <w:t xml:space="preserve">ljibe, </w:t>
      </w:r>
      <w:r w:rsidR="00846A7E" w:rsidRPr="008F4B56">
        <w:rPr>
          <w:rFonts w:ascii="Arial" w:hAnsi="Arial" w:cs="Arial"/>
          <w:snapToGrid/>
          <w:color w:val="000000"/>
          <w:sz w:val="22"/>
          <w:szCs w:val="22"/>
          <w:lang w:val="es-CL"/>
        </w:rPr>
        <w:t xml:space="preserve">cuyo </w:t>
      </w:r>
      <w:r w:rsidRPr="008F4B56">
        <w:rPr>
          <w:rFonts w:ascii="Arial" w:hAnsi="Arial" w:cs="Arial"/>
          <w:snapToGrid/>
          <w:color w:val="000000"/>
          <w:sz w:val="22"/>
          <w:szCs w:val="22"/>
          <w:lang w:val="es-CL"/>
        </w:rPr>
        <w:t>año de fabricación no</w:t>
      </w:r>
      <w:r w:rsidR="00846A7E" w:rsidRPr="008F4B56">
        <w:rPr>
          <w:rFonts w:ascii="Arial" w:hAnsi="Arial" w:cs="Arial"/>
          <w:snapToGrid/>
          <w:color w:val="000000"/>
          <w:sz w:val="22"/>
          <w:szCs w:val="22"/>
          <w:lang w:val="es-CL"/>
        </w:rPr>
        <w:t xml:space="preserve"> sea</w:t>
      </w:r>
      <w:r w:rsidR="00A0033A">
        <w:rPr>
          <w:rFonts w:ascii="Arial" w:hAnsi="Arial" w:cs="Arial"/>
          <w:snapToGrid/>
          <w:color w:val="000000"/>
          <w:sz w:val="22"/>
          <w:szCs w:val="22"/>
          <w:lang w:val="es-CL"/>
        </w:rPr>
        <w:t xml:space="preserve"> inferior al año 20</w:t>
      </w:r>
      <w:r w:rsidR="2ADEB3A1" w:rsidRPr="2E77D6B0">
        <w:rPr>
          <w:rFonts w:ascii="Arial" w:hAnsi="Arial" w:cs="Arial"/>
          <w:color w:val="000000" w:themeColor="text1"/>
          <w:sz w:val="22"/>
          <w:szCs w:val="22"/>
          <w:lang w:val="es-CL"/>
        </w:rPr>
        <w:t>15</w:t>
      </w:r>
      <w:r w:rsidRPr="2E77D6B0">
        <w:rPr>
          <w:rFonts w:ascii="Arial" w:hAnsi="Arial" w:cs="Arial"/>
          <w:color w:val="000000" w:themeColor="text1"/>
          <w:sz w:val="22"/>
          <w:szCs w:val="22"/>
          <w:lang w:val="es-CL"/>
        </w:rPr>
        <w:t>, en buenas condiciones mecánicas.</w:t>
      </w:r>
    </w:p>
    <w:p w14:paraId="60061E4C" w14:textId="77777777" w:rsidR="0073625F" w:rsidRPr="008F4B56" w:rsidRDefault="0073625F" w:rsidP="0073625F">
      <w:pPr>
        <w:widowControl/>
        <w:tabs>
          <w:tab w:val="left" w:pos="-720"/>
          <w:tab w:val="left" w:pos="0"/>
          <w:tab w:val="left" w:pos="426"/>
        </w:tabs>
        <w:suppressAutoHyphens/>
        <w:jc w:val="both"/>
        <w:rPr>
          <w:rFonts w:ascii="Arial" w:hAnsi="Arial" w:cs="Arial"/>
          <w:snapToGrid/>
          <w:color w:val="000000"/>
          <w:sz w:val="22"/>
          <w:szCs w:val="22"/>
          <w:lang w:val="es-CL"/>
        </w:rPr>
      </w:pPr>
    </w:p>
    <w:p w14:paraId="0748A595" w14:textId="77777777" w:rsidR="0073625F" w:rsidRPr="008F4B56" w:rsidRDefault="0073625F" w:rsidP="0073625F">
      <w:pPr>
        <w:widowControl/>
        <w:numPr>
          <w:ilvl w:val="0"/>
          <w:numId w:val="13"/>
        </w:numPr>
        <w:tabs>
          <w:tab w:val="left" w:pos="-720"/>
          <w:tab w:val="left" w:pos="426"/>
          <w:tab w:val="left" w:pos="567"/>
        </w:tabs>
        <w:suppressAutoHyphens/>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 xml:space="preserve"> Documentación </w:t>
      </w:r>
      <w:r w:rsidR="00450F0B" w:rsidRPr="008F4B56">
        <w:rPr>
          <w:rFonts w:ascii="Arial" w:hAnsi="Arial" w:cs="Arial"/>
          <w:snapToGrid/>
          <w:color w:val="000000"/>
          <w:sz w:val="22"/>
          <w:szCs w:val="22"/>
          <w:lang w:val="es-CL"/>
        </w:rPr>
        <w:t>requerida para la presentación de la oferta</w:t>
      </w:r>
      <w:r w:rsidRPr="008F4B56">
        <w:rPr>
          <w:rFonts w:ascii="Arial" w:hAnsi="Arial" w:cs="Arial"/>
          <w:snapToGrid/>
          <w:color w:val="000000"/>
          <w:sz w:val="22"/>
          <w:szCs w:val="22"/>
          <w:lang w:val="es-CL"/>
        </w:rPr>
        <w:t xml:space="preserve">: </w:t>
      </w:r>
    </w:p>
    <w:p w14:paraId="0E6028D9" w14:textId="77777777" w:rsidR="0073625F" w:rsidRPr="008F4B56" w:rsidRDefault="0073625F" w:rsidP="008F4B56">
      <w:pPr>
        <w:widowControl/>
        <w:numPr>
          <w:ilvl w:val="0"/>
          <w:numId w:val="24"/>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 xml:space="preserve">Permiso de circulación </w:t>
      </w:r>
      <w:r w:rsidR="00450F0B" w:rsidRPr="008F4B56">
        <w:rPr>
          <w:rFonts w:ascii="Arial" w:hAnsi="Arial" w:cs="Arial"/>
          <w:snapToGrid/>
          <w:color w:val="000000"/>
          <w:sz w:val="22"/>
          <w:szCs w:val="22"/>
          <w:lang w:val="es-CL"/>
        </w:rPr>
        <w:t>vigente</w:t>
      </w:r>
      <w:r w:rsidR="000F2EC2" w:rsidRPr="008F4B56">
        <w:rPr>
          <w:rFonts w:ascii="Arial" w:hAnsi="Arial" w:cs="Arial"/>
          <w:snapToGrid/>
          <w:color w:val="000000"/>
          <w:sz w:val="22"/>
          <w:szCs w:val="22"/>
          <w:lang w:val="es-CL"/>
        </w:rPr>
        <w:t>.</w:t>
      </w:r>
    </w:p>
    <w:p w14:paraId="070CD083" w14:textId="77777777" w:rsidR="0073625F" w:rsidRDefault="00846A7E" w:rsidP="008F4B56">
      <w:pPr>
        <w:widowControl/>
        <w:numPr>
          <w:ilvl w:val="0"/>
          <w:numId w:val="24"/>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R</w:t>
      </w:r>
      <w:r w:rsidR="00450F0B" w:rsidRPr="008F4B56">
        <w:rPr>
          <w:rFonts w:ascii="Arial" w:hAnsi="Arial" w:cs="Arial"/>
          <w:snapToGrid/>
          <w:color w:val="000000"/>
          <w:sz w:val="22"/>
          <w:szCs w:val="22"/>
          <w:lang w:val="es-CL"/>
        </w:rPr>
        <w:t>evisión técnica vigente</w:t>
      </w:r>
      <w:r w:rsidR="000F2EC2" w:rsidRPr="008F4B56">
        <w:rPr>
          <w:rFonts w:ascii="Arial" w:hAnsi="Arial" w:cs="Arial"/>
          <w:snapToGrid/>
          <w:color w:val="000000"/>
          <w:sz w:val="22"/>
          <w:szCs w:val="22"/>
          <w:lang w:val="es-CL"/>
        </w:rPr>
        <w:t>.</w:t>
      </w:r>
    </w:p>
    <w:p w14:paraId="639426E9" w14:textId="77777777" w:rsidR="00A0033A" w:rsidRPr="008F4B56" w:rsidRDefault="00A0033A" w:rsidP="008F4B56">
      <w:pPr>
        <w:widowControl/>
        <w:numPr>
          <w:ilvl w:val="0"/>
          <w:numId w:val="24"/>
        </w:numPr>
        <w:jc w:val="both"/>
        <w:rPr>
          <w:rFonts w:ascii="Arial" w:hAnsi="Arial" w:cs="Arial"/>
          <w:snapToGrid/>
          <w:color w:val="000000"/>
          <w:sz w:val="22"/>
          <w:szCs w:val="22"/>
          <w:lang w:val="es-CL"/>
        </w:rPr>
      </w:pPr>
      <w:r>
        <w:rPr>
          <w:rFonts w:ascii="Arial" w:hAnsi="Arial" w:cs="Arial"/>
          <w:snapToGrid/>
          <w:color w:val="000000"/>
          <w:sz w:val="22"/>
          <w:szCs w:val="22"/>
          <w:lang w:val="es-CL"/>
        </w:rPr>
        <w:t>Certificado de Emisiones contaminantes vigente</w:t>
      </w:r>
      <w:r w:rsidR="00DA2B25">
        <w:rPr>
          <w:rFonts w:ascii="Arial" w:hAnsi="Arial" w:cs="Arial"/>
          <w:snapToGrid/>
          <w:color w:val="000000"/>
          <w:sz w:val="22"/>
          <w:szCs w:val="22"/>
          <w:lang w:val="es-CL"/>
        </w:rPr>
        <w:t>.</w:t>
      </w:r>
    </w:p>
    <w:p w14:paraId="71396CEB" w14:textId="3896E2C6" w:rsidR="0073625F" w:rsidRPr="008F4B56" w:rsidRDefault="00846A7E" w:rsidP="008F4B56">
      <w:pPr>
        <w:widowControl/>
        <w:numPr>
          <w:ilvl w:val="0"/>
          <w:numId w:val="24"/>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S</w:t>
      </w:r>
      <w:r w:rsidR="0073625F" w:rsidRPr="008F4B56">
        <w:rPr>
          <w:rFonts w:ascii="Arial" w:hAnsi="Arial" w:cs="Arial"/>
          <w:snapToGrid/>
          <w:color w:val="000000"/>
          <w:sz w:val="22"/>
          <w:szCs w:val="22"/>
          <w:lang w:val="es-CL"/>
        </w:rPr>
        <w:t xml:space="preserve">eguro </w:t>
      </w:r>
      <w:r w:rsidR="00D36FCF" w:rsidRPr="008F4B56">
        <w:rPr>
          <w:rFonts w:ascii="Arial" w:hAnsi="Arial" w:cs="Arial"/>
          <w:snapToGrid/>
          <w:color w:val="000000"/>
          <w:sz w:val="22"/>
          <w:szCs w:val="22"/>
          <w:lang w:val="es-CL"/>
        </w:rPr>
        <w:t>Obligatorio de Accidentes Personales (SOAP)</w:t>
      </w:r>
      <w:r w:rsidR="4D4C7F45" w:rsidRPr="008F4B56">
        <w:rPr>
          <w:rFonts w:ascii="Arial" w:hAnsi="Arial" w:cs="Arial"/>
          <w:snapToGrid/>
          <w:color w:val="000000"/>
          <w:sz w:val="22"/>
          <w:szCs w:val="22"/>
          <w:lang w:val="es-CL"/>
        </w:rPr>
        <w:t xml:space="preserve"> vigente</w:t>
      </w:r>
    </w:p>
    <w:p w14:paraId="29959992" w14:textId="77777777" w:rsidR="0073625F" w:rsidRPr="008F4B56" w:rsidRDefault="000F2EC2" w:rsidP="008F4B56">
      <w:pPr>
        <w:widowControl/>
        <w:numPr>
          <w:ilvl w:val="0"/>
          <w:numId w:val="24"/>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5</w:t>
      </w:r>
      <w:r w:rsidR="00450F0B" w:rsidRPr="008F4B56">
        <w:rPr>
          <w:rFonts w:ascii="Arial" w:hAnsi="Arial" w:cs="Arial"/>
          <w:snapToGrid/>
          <w:color w:val="000000"/>
          <w:sz w:val="22"/>
          <w:szCs w:val="22"/>
          <w:lang w:val="es-CL"/>
        </w:rPr>
        <w:t xml:space="preserve"> f</w:t>
      </w:r>
      <w:r w:rsidR="0073625F" w:rsidRPr="008F4B56">
        <w:rPr>
          <w:rFonts w:ascii="Arial" w:hAnsi="Arial" w:cs="Arial"/>
          <w:snapToGrid/>
          <w:color w:val="000000"/>
          <w:sz w:val="22"/>
          <w:szCs w:val="22"/>
          <w:lang w:val="es-CL"/>
        </w:rPr>
        <w:t>otografía</w:t>
      </w:r>
      <w:r w:rsidRPr="008F4B56">
        <w:rPr>
          <w:rFonts w:ascii="Arial" w:hAnsi="Arial" w:cs="Arial"/>
          <w:snapToGrid/>
          <w:color w:val="000000"/>
          <w:sz w:val="22"/>
          <w:szCs w:val="22"/>
          <w:lang w:val="es-CL"/>
        </w:rPr>
        <w:t xml:space="preserve">s del equipo ofertado: </w:t>
      </w:r>
      <w:r w:rsidR="00F85BC0" w:rsidRPr="008F4B56">
        <w:rPr>
          <w:rFonts w:ascii="Arial" w:hAnsi="Arial" w:cs="Arial"/>
          <w:snapToGrid/>
          <w:color w:val="000000"/>
          <w:sz w:val="22"/>
          <w:szCs w:val="22"/>
          <w:lang w:val="es-CL"/>
        </w:rPr>
        <w:t xml:space="preserve">vista </w:t>
      </w:r>
      <w:r w:rsidR="00450F0B" w:rsidRPr="008F4B56">
        <w:rPr>
          <w:rFonts w:ascii="Arial" w:hAnsi="Arial" w:cs="Arial"/>
          <w:snapToGrid/>
          <w:color w:val="000000"/>
          <w:sz w:val="22"/>
          <w:szCs w:val="22"/>
          <w:lang w:val="es-CL"/>
        </w:rPr>
        <w:t>anterio</w:t>
      </w:r>
      <w:r w:rsidRPr="008F4B56">
        <w:rPr>
          <w:rFonts w:ascii="Arial" w:hAnsi="Arial" w:cs="Arial"/>
          <w:snapToGrid/>
          <w:color w:val="000000"/>
          <w:sz w:val="22"/>
          <w:szCs w:val="22"/>
          <w:lang w:val="es-CL"/>
        </w:rPr>
        <w:t xml:space="preserve">r, posterior, lateral derecho, </w:t>
      </w:r>
      <w:r w:rsidR="00450F0B" w:rsidRPr="008F4B56">
        <w:rPr>
          <w:rFonts w:ascii="Arial" w:hAnsi="Arial" w:cs="Arial"/>
          <w:snapToGrid/>
          <w:color w:val="000000"/>
          <w:sz w:val="22"/>
          <w:szCs w:val="22"/>
          <w:lang w:val="es-CL"/>
        </w:rPr>
        <w:t>lateral izquierdo</w:t>
      </w:r>
      <w:r w:rsidRPr="008F4B56">
        <w:rPr>
          <w:rFonts w:ascii="Arial" w:hAnsi="Arial" w:cs="Arial"/>
          <w:snapToGrid/>
          <w:color w:val="000000"/>
          <w:sz w:val="22"/>
          <w:szCs w:val="22"/>
          <w:lang w:val="es-CL"/>
        </w:rPr>
        <w:t xml:space="preserve"> e interior cabina. En las fotografías exteriores debe visualizarse claramente la placa patente del vehículo ofertado.</w:t>
      </w:r>
    </w:p>
    <w:p w14:paraId="5935E98F" w14:textId="34AE0F17" w:rsidR="000F2EC2" w:rsidRPr="008F4B56" w:rsidRDefault="000F2EC2" w:rsidP="008F4B56">
      <w:pPr>
        <w:widowControl/>
        <w:numPr>
          <w:ilvl w:val="0"/>
          <w:numId w:val="24"/>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 xml:space="preserve">Certificado de </w:t>
      </w:r>
      <w:r w:rsidR="0FB500FE" w:rsidRPr="2E77D6B0">
        <w:rPr>
          <w:rFonts w:ascii="Arial" w:hAnsi="Arial" w:cs="Arial"/>
          <w:color w:val="000000" w:themeColor="text1"/>
          <w:sz w:val="22"/>
          <w:szCs w:val="22"/>
          <w:lang w:val="es-CL"/>
        </w:rPr>
        <w:t xml:space="preserve">inscripción y </w:t>
      </w:r>
      <w:r w:rsidRPr="2E77D6B0">
        <w:rPr>
          <w:rFonts w:ascii="Arial" w:hAnsi="Arial" w:cs="Arial"/>
          <w:color w:val="000000" w:themeColor="text1"/>
          <w:sz w:val="22"/>
          <w:szCs w:val="22"/>
          <w:lang w:val="es-CL"/>
        </w:rPr>
        <w:t xml:space="preserve">anotaciones vigentes, con </w:t>
      </w:r>
      <w:r w:rsidR="27E529C7" w:rsidRPr="2E77D6B0">
        <w:rPr>
          <w:rFonts w:ascii="Arial" w:hAnsi="Arial" w:cs="Arial"/>
          <w:color w:val="000000" w:themeColor="text1"/>
          <w:sz w:val="22"/>
          <w:szCs w:val="22"/>
          <w:lang w:val="es-CL"/>
        </w:rPr>
        <w:t>una antigüedad menor</w:t>
      </w:r>
      <w:r w:rsidRPr="2E77D6B0">
        <w:rPr>
          <w:rFonts w:ascii="Arial" w:hAnsi="Arial" w:cs="Arial"/>
          <w:color w:val="000000" w:themeColor="text1"/>
          <w:sz w:val="22"/>
          <w:szCs w:val="22"/>
          <w:lang w:val="es-CL"/>
        </w:rPr>
        <w:t xml:space="preserve"> a 30 días contabilizados desde la fecha de publicación de la licitación.</w:t>
      </w:r>
    </w:p>
    <w:p w14:paraId="7219968C" w14:textId="197691EB" w:rsidR="00450F0B" w:rsidRPr="008F4B56" w:rsidRDefault="0B435711" w:rsidP="008F4B56">
      <w:pPr>
        <w:widowControl/>
        <w:numPr>
          <w:ilvl w:val="0"/>
          <w:numId w:val="24"/>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En caso de que</w:t>
      </w:r>
      <w:r w:rsidR="00450F0B" w:rsidRPr="008F4B56">
        <w:rPr>
          <w:rFonts w:ascii="Arial" w:hAnsi="Arial" w:cs="Arial"/>
          <w:snapToGrid/>
          <w:color w:val="000000"/>
          <w:sz w:val="22"/>
          <w:szCs w:val="22"/>
          <w:lang w:val="es-CL"/>
        </w:rPr>
        <w:t xml:space="preserve"> el propietario del camión </w:t>
      </w:r>
      <w:r w:rsidR="009A7741" w:rsidRPr="008F4B56">
        <w:rPr>
          <w:rFonts w:ascii="Arial" w:hAnsi="Arial" w:cs="Arial"/>
          <w:snapToGrid/>
          <w:color w:val="000000"/>
          <w:sz w:val="22"/>
          <w:szCs w:val="22"/>
          <w:lang w:val="es-CL"/>
        </w:rPr>
        <w:t xml:space="preserve">aljibe </w:t>
      </w:r>
      <w:r w:rsidR="00450F0B" w:rsidRPr="008F4B56">
        <w:rPr>
          <w:rFonts w:ascii="Arial" w:hAnsi="Arial" w:cs="Arial"/>
          <w:snapToGrid/>
          <w:color w:val="000000"/>
          <w:sz w:val="22"/>
          <w:szCs w:val="22"/>
          <w:lang w:val="es-CL"/>
        </w:rPr>
        <w:t xml:space="preserve">sea distinto al oferente, se deberá adjuntar la documentación necesaria que </w:t>
      </w:r>
      <w:r w:rsidR="009A7741" w:rsidRPr="008F4B56">
        <w:rPr>
          <w:rFonts w:ascii="Arial" w:hAnsi="Arial" w:cs="Arial"/>
          <w:snapToGrid/>
          <w:color w:val="000000"/>
          <w:sz w:val="22"/>
          <w:szCs w:val="22"/>
          <w:lang w:val="es-CL"/>
        </w:rPr>
        <w:t xml:space="preserve">permita acreditar la disposición </w:t>
      </w:r>
      <w:r w:rsidR="00450F0B" w:rsidRPr="008F4B56">
        <w:rPr>
          <w:rFonts w:ascii="Arial" w:hAnsi="Arial" w:cs="Arial"/>
          <w:snapToGrid/>
          <w:color w:val="000000"/>
          <w:sz w:val="22"/>
          <w:szCs w:val="22"/>
          <w:lang w:val="es-CL"/>
        </w:rPr>
        <w:t xml:space="preserve">del </w:t>
      </w:r>
      <w:r w:rsidR="009A7741" w:rsidRPr="008F4B56">
        <w:rPr>
          <w:rFonts w:ascii="Arial" w:hAnsi="Arial" w:cs="Arial"/>
          <w:snapToGrid/>
          <w:color w:val="000000"/>
          <w:sz w:val="22"/>
          <w:szCs w:val="22"/>
          <w:lang w:val="es-CL"/>
        </w:rPr>
        <w:t>equipo por parte del oferente durante todo el periodo de la licitación.</w:t>
      </w:r>
    </w:p>
    <w:p w14:paraId="0096B7F1" w14:textId="77777777" w:rsidR="00A238B9" w:rsidRPr="008F4B56" w:rsidRDefault="00A238B9" w:rsidP="00846A7E">
      <w:pPr>
        <w:widowControl/>
        <w:ind w:firstLine="720"/>
        <w:jc w:val="both"/>
        <w:rPr>
          <w:rFonts w:ascii="Arial" w:hAnsi="Arial" w:cs="Arial"/>
          <w:snapToGrid/>
          <w:color w:val="000000"/>
          <w:sz w:val="22"/>
          <w:szCs w:val="22"/>
          <w:lang w:val="es-CL"/>
        </w:rPr>
      </w:pPr>
    </w:p>
    <w:p w14:paraId="570A115A" w14:textId="562FB072" w:rsidR="0073625F" w:rsidRPr="008F4B56" w:rsidRDefault="00846A7E" w:rsidP="00846A7E">
      <w:pPr>
        <w:widowControl/>
        <w:ind w:left="720"/>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 xml:space="preserve">La documentación </w:t>
      </w:r>
      <w:r w:rsidR="536921AA" w:rsidRPr="008F4B56">
        <w:rPr>
          <w:rFonts w:ascii="Arial" w:hAnsi="Arial" w:cs="Arial"/>
          <w:snapToGrid/>
          <w:color w:val="000000"/>
          <w:sz w:val="22"/>
          <w:szCs w:val="22"/>
          <w:lang w:val="es-CL"/>
        </w:rPr>
        <w:t xml:space="preserve">administrativa </w:t>
      </w:r>
      <w:r w:rsidRPr="008F4B56">
        <w:rPr>
          <w:rFonts w:ascii="Arial" w:hAnsi="Arial" w:cs="Arial"/>
          <w:snapToGrid/>
          <w:color w:val="000000"/>
          <w:sz w:val="22"/>
          <w:szCs w:val="22"/>
          <w:lang w:val="es-CL"/>
        </w:rPr>
        <w:t>indicada</w:t>
      </w:r>
      <w:r w:rsidR="0073625F" w:rsidRPr="008F4B56">
        <w:rPr>
          <w:rFonts w:ascii="Arial" w:hAnsi="Arial" w:cs="Arial"/>
          <w:snapToGrid/>
          <w:color w:val="000000"/>
          <w:sz w:val="22"/>
          <w:szCs w:val="22"/>
          <w:lang w:val="es-CL"/>
        </w:rPr>
        <w:t xml:space="preserve"> deberá subirse al portal de </w:t>
      </w:r>
      <w:r w:rsidRPr="008F4B56">
        <w:rPr>
          <w:rFonts w:ascii="Arial" w:hAnsi="Arial" w:cs="Arial"/>
          <w:snapToGrid/>
          <w:color w:val="000000"/>
          <w:sz w:val="22"/>
          <w:szCs w:val="22"/>
          <w:lang w:val="es-CL"/>
        </w:rPr>
        <w:t>Mercado Público</w:t>
      </w:r>
      <w:r w:rsidR="0073625F" w:rsidRPr="008F4B56">
        <w:rPr>
          <w:rFonts w:ascii="Arial" w:hAnsi="Arial" w:cs="Arial"/>
          <w:snapToGrid/>
          <w:color w:val="000000"/>
          <w:sz w:val="22"/>
          <w:szCs w:val="22"/>
          <w:lang w:val="es-CL"/>
        </w:rPr>
        <w:t>, como parte de los antecedentes administrativos,</w:t>
      </w:r>
      <w:r w:rsidRPr="008F4B56">
        <w:rPr>
          <w:rFonts w:ascii="Arial" w:hAnsi="Arial" w:cs="Arial"/>
          <w:snapToGrid/>
          <w:color w:val="000000"/>
          <w:sz w:val="22"/>
          <w:szCs w:val="22"/>
          <w:lang w:val="es-CL"/>
        </w:rPr>
        <w:t xml:space="preserve"> y es</w:t>
      </w:r>
      <w:r w:rsidR="0073625F" w:rsidRPr="008F4B56">
        <w:rPr>
          <w:rFonts w:ascii="Arial" w:hAnsi="Arial" w:cs="Arial"/>
          <w:snapToGrid/>
          <w:color w:val="000000"/>
          <w:sz w:val="22"/>
          <w:szCs w:val="22"/>
          <w:lang w:val="es-CL"/>
        </w:rPr>
        <w:t xml:space="preserve"> requisito </w:t>
      </w:r>
      <w:r w:rsidR="3D252BD4" w:rsidRPr="008F4B56">
        <w:rPr>
          <w:rFonts w:ascii="Arial" w:hAnsi="Arial" w:cs="Arial"/>
          <w:snapToGrid/>
          <w:color w:val="000000"/>
          <w:sz w:val="22"/>
          <w:szCs w:val="22"/>
          <w:lang w:val="es-CL"/>
        </w:rPr>
        <w:t xml:space="preserve">su cumplimiento </w:t>
      </w:r>
      <w:r w:rsidR="0073625F" w:rsidRPr="008F4B56">
        <w:rPr>
          <w:rFonts w:ascii="Arial" w:hAnsi="Arial" w:cs="Arial"/>
          <w:snapToGrid/>
          <w:color w:val="000000"/>
          <w:sz w:val="22"/>
          <w:szCs w:val="22"/>
          <w:lang w:val="es-CL"/>
        </w:rPr>
        <w:t>para ser adjudicado.</w:t>
      </w:r>
    </w:p>
    <w:p w14:paraId="3DEEC669" w14:textId="77777777" w:rsidR="0073625F" w:rsidRPr="008F4B56" w:rsidRDefault="0073625F" w:rsidP="0073625F">
      <w:pPr>
        <w:widowControl/>
        <w:ind w:left="567" w:hanging="567"/>
        <w:jc w:val="both"/>
        <w:rPr>
          <w:rFonts w:ascii="Arial" w:eastAsia="Arial Unicode MS" w:hAnsi="Arial" w:cs="Arial"/>
          <w:snapToGrid/>
          <w:sz w:val="22"/>
          <w:szCs w:val="22"/>
          <w:lang w:val="es-CL"/>
        </w:rPr>
      </w:pPr>
    </w:p>
    <w:p w14:paraId="5093C9B5" w14:textId="31784190" w:rsidR="50656184" w:rsidRDefault="50656184" w:rsidP="54C6467A">
      <w:pPr>
        <w:widowControl/>
        <w:numPr>
          <w:ilvl w:val="0"/>
          <w:numId w:val="13"/>
        </w:numPr>
        <w:jc w:val="both"/>
        <w:rPr>
          <w:rFonts w:ascii="Arial" w:eastAsia="Arial" w:hAnsi="Arial" w:cs="Arial"/>
          <w:color w:val="000000" w:themeColor="text1"/>
          <w:sz w:val="22"/>
          <w:szCs w:val="22"/>
          <w:lang w:val="es-CL"/>
        </w:rPr>
      </w:pPr>
      <w:r w:rsidRPr="54C6467A">
        <w:rPr>
          <w:rFonts w:ascii="Arial" w:eastAsia="Arial" w:hAnsi="Arial" w:cs="Arial"/>
          <w:color w:val="000000" w:themeColor="text1"/>
          <w:sz w:val="22"/>
          <w:szCs w:val="22"/>
          <w:lang w:val="es-CL"/>
        </w:rPr>
        <w:t>La capacidad del estanque aljibe debe ser de 15.000 litros (15 m</w:t>
      </w:r>
      <w:r w:rsidRPr="54C6467A">
        <w:rPr>
          <w:rFonts w:ascii="Arial" w:eastAsia="Arial" w:hAnsi="Arial" w:cs="Arial"/>
          <w:color w:val="000000" w:themeColor="text1"/>
          <w:sz w:val="22"/>
          <w:szCs w:val="22"/>
          <w:vertAlign w:val="superscript"/>
          <w:lang w:val="es-CL"/>
        </w:rPr>
        <w:t>3</w:t>
      </w:r>
      <w:r w:rsidRPr="54C6467A">
        <w:rPr>
          <w:rFonts w:ascii="Arial" w:eastAsia="Arial" w:hAnsi="Arial" w:cs="Arial"/>
          <w:color w:val="000000" w:themeColor="text1"/>
          <w:sz w:val="22"/>
          <w:szCs w:val="22"/>
          <w:lang w:val="es-CL"/>
        </w:rPr>
        <w:t xml:space="preserve">) o superior. También debe contar con un sistema de bombeo hidraúlico con sistema de tomafuerza para auto carga y descarga. Debe contar con </w:t>
      </w:r>
      <w:r w:rsidRPr="54C6467A">
        <w:rPr>
          <w:rFonts w:ascii="Arial" w:eastAsia="Arial" w:hAnsi="Arial" w:cs="Arial"/>
          <w:color w:val="000000" w:themeColor="text1"/>
          <w:sz w:val="22"/>
          <w:szCs w:val="22"/>
        </w:rPr>
        <w:t xml:space="preserve">sistema de aspersion tipo abanico o barra </w:t>
      </w:r>
      <w:r w:rsidR="724741CE" w:rsidRPr="54C6467A">
        <w:rPr>
          <w:rFonts w:ascii="Arial" w:eastAsia="Arial" w:hAnsi="Arial" w:cs="Arial"/>
          <w:color w:val="000000" w:themeColor="text1"/>
          <w:sz w:val="22"/>
          <w:szCs w:val="22"/>
        </w:rPr>
        <w:t xml:space="preserve"> </w:t>
      </w:r>
      <w:r w:rsidRPr="54C6467A">
        <w:rPr>
          <w:rFonts w:ascii="Arial" w:eastAsia="Arial" w:hAnsi="Arial" w:cs="Arial"/>
          <w:color w:val="000000" w:themeColor="text1"/>
          <w:sz w:val="22"/>
          <w:szCs w:val="22"/>
        </w:rPr>
        <w:t xml:space="preserve">distribuidora, </w:t>
      </w:r>
      <w:r w:rsidR="3FD0AA67" w:rsidRPr="54C6467A">
        <w:rPr>
          <w:rFonts w:ascii="Arial" w:eastAsia="Arial" w:hAnsi="Arial" w:cs="Arial"/>
          <w:color w:val="000000" w:themeColor="text1"/>
          <w:sz w:val="22"/>
          <w:szCs w:val="22"/>
        </w:rPr>
        <w:t xml:space="preserve"> </w:t>
      </w:r>
      <w:r w:rsidRPr="54C6467A">
        <w:rPr>
          <w:rFonts w:ascii="Arial" w:eastAsia="Arial" w:hAnsi="Arial" w:cs="Arial"/>
          <w:color w:val="000000" w:themeColor="text1"/>
          <w:sz w:val="22"/>
          <w:szCs w:val="22"/>
        </w:rPr>
        <w:t>cuyo conjunto cubra un ancho mínimo de 3,5 m. El Sistema de aspersión debe ser controlado desde la cabina.</w:t>
      </w:r>
    </w:p>
    <w:p w14:paraId="73F696B4" w14:textId="5D620C14" w:rsidR="54C6467A" w:rsidRDefault="54C6467A" w:rsidP="54C6467A">
      <w:pPr>
        <w:widowControl/>
        <w:ind w:left="720"/>
        <w:jc w:val="both"/>
        <w:rPr>
          <w:rFonts w:ascii="Arial" w:eastAsia="Arial" w:hAnsi="Arial" w:cs="Arial"/>
          <w:color w:val="000000" w:themeColor="text1"/>
          <w:sz w:val="22"/>
          <w:szCs w:val="22"/>
          <w:lang w:val="es-CL"/>
        </w:rPr>
      </w:pPr>
    </w:p>
    <w:p w14:paraId="47BB4979" w14:textId="6E202FC5" w:rsidR="54C6467A" w:rsidRDefault="54C6467A" w:rsidP="54C6467A">
      <w:pPr>
        <w:pStyle w:val="Prrafodelista"/>
        <w:widowControl/>
        <w:tabs>
          <w:tab w:val="left" w:pos="426"/>
          <w:tab w:val="left" w:pos="567"/>
        </w:tabs>
        <w:jc w:val="both"/>
        <w:rPr>
          <w:rFonts w:ascii="Arial" w:eastAsia="Arial" w:hAnsi="Arial" w:cs="Arial"/>
          <w:color w:val="000000" w:themeColor="text1"/>
          <w:sz w:val="22"/>
          <w:szCs w:val="22"/>
          <w:lang w:val="es-CL"/>
        </w:rPr>
      </w:pPr>
    </w:p>
    <w:p w14:paraId="749B8C76" w14:textId="725E917C" w:rsidR="50656184" w:rsidRDefault="50656184" w:rsidP="54C6467A">
      <w:pPr>
        <w:pStyle w:val="Prrafodelista"/>
        <w:widowControl/>
        <w:numPr>
          <w:ilvl w:val="0"/>
          <w:numId w:val="13"/>
        </w:numPr>
        <w:jc w:val="both"/>
        <w:rPr>
          <w:rFonts w:ascii="Arial" w:eastAsia="Arial" w:hAnsi="Arial" w:cs="Arial"/>
          <w:color w:val="000000" w:themeColor="text1"/>
          <w:sz w:val="22"/>
          <w:szCs w:val="22"/>
          <w:lang w:val="es-CL"/>
        </w:rPr>
      </w:pPr>
      <w:r w:rsidRPr="54C6467A">
        <w:rPr>
          <w:rFonts w:ascii="Arial" w:eastAsia="Arial" w:hAnsi="Arial" w:cs="Arial"/>
          <w:color w:val="000000" w:themeColor="text1"/>
          <w:sz w:val="22"/>
          <w:szCs w:val="22"/>
          <w:lang w:val="es-CL"/>
        </w:rPr>
        <w:t>La capacidad de carga del camión debe ser coherente con la del estanque, es decir, una capacidad mínima de carga de 15.000 kilos más el peso del estanque.</w:t>
      </w:r>
    </w:p>
    <w:p w14:paraId="3018ED78" w14:textId="122F3975" w:rsidR="54C6467A" w:rsidRDefault="54C6467A" w:rsidP="54C6467A">
      <w:pPr>
        <w:pStyle w:val="Prrafodelista"/>
        <w:widowControl/>
        <w:tabs>
          <w:tab w:val="left" w:pos="426"/>
          <w:tab w:val="left" w:pos="567"/>
        </w:tabs>
        <w:jc w:val="both"/>
        <w:rPr>
          <w:rFonts w:ascii="Arial" w:eastAsia="Arial" w:hAnsi="Arial" w:cs="Arial"/>
          <w:color w:val="000000" w:themeColor="text1"/>
          <w:sz w:val="22"/>
          <w:szCs w:val="22"/>
          <w:lang w:val="es-CL"/>
        </w:rPr>
      </w:pPr>
    </w:p>
    <w:p w14:paraId="7A6F021B" w14:textId="23E7BDE0" w:rsidR="50656184" w:rsidRDefault="50656184" w:rsidP="54C6467A">
      <w:pPr>
        <w:pStyle w:val="Prrafodelista"/>
        <w:widowControl/>
        <w:numPr>
          <w:ilvl w:val="0"/>
          <w:numId w:val="13"/>
        </w:numPr>
        <w:jc w:val="both"/>
        <w:rPr>
          <w:rFonts w:ascii="Arial" w:eastAsia="Arial" w:hAnsi="Arial" w:cs="Arial"/>
          <w:color w:val="000000" w:themeColor="text1"/>
          <w:sz w:val="22"/>
          <w:szCs w:val="22"/>
          <w:lang w:val="es-CL"/>
        </w:rPr>
      </w:pPr>
      <w:r w:rsidRPr="54C6467A">
        <w:rPr>
          <w:rFonts w:ascii="Arial" w:eastAsia="Arial" w:hAnsi="Arial" w:cs="Arial"/>
          <w:color w:val="000000" w:themeColor="text1"/>
          <w:sz w:val="22"/>
          <w:szCs w:val="22"/>
          <w:lang w:val="es-CL"/>
        </w:rPr>
        <w:t>El camión debe contar con los siguientes elementos de seguridad como mínimo:</w:t>
      </w:r>
    </w:p>
    <w:p w14:paraId="237B59C5" w14:textId="3D02F1D9" w:rsidR="54C6467A" w:rsidRDefault="54C6467A" w:rsidP="54C6467A">
      <w:pPr>
        <w:widowControl/>
        <w:ind w:left="720"/>
        <w:jc w:val="both"/>
        <w:rPr>
          <w:rFonts w:ascii="Arial" w:hAnsi="Arial" w:cs="Arial"/>
          <w:color w:val="000000" w:themeColor="text1"/>
          <w:sz w:val="22"/>
          <w:szCs w:val="22"/>
          <w:lang w:val="es-CL"/>
        </w:rPr>
      </w:pPr>
    </w:p>
    <w:p w14:paraId="049F31CB" w14:textId="77777777" w:rsidR="00A3415A" w:rsidRPr="008F4B56" w:rsidRDefault="00A3415A" w:rsidP="00A3415A">
      <w:pPr>
        <w:pStyle w:val="Prrafodelista"/>
        <w:rPr>
          <w:rFonts w:ascii="Arial" w:hAnsi="Arial" w:cs="Arial"/>
          <w:snapToGrid/>
          <w:color w:val="000000"/>
          <w:sz w:val="22"/>
          <w:szCs w:val="22"/>
          <w:lang w:val="es-CL"/>
        </w:rPr>
      </w:pPr>
    </w:p>
    <w:p w14:paraId="308D863C" w14:textId="77777777" w:rsidR="00A3415A" w:rsidRPr="008F4B56" w:rsidRDefault="0073625F" w:rsidP="00A3415A">
      <w:pPr>
        <w:pStyle w:val="Prrafodelista"/>
        <w:widowControl/>
        <w:numPr>
          <w:ilvl w:val="0"/>
          <w:numId w:val="21"/>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 xml:space="preserve">Luz de altura y anchura </w:t>
      </w:r>
    </w:p>
    <w:p w14:paraId="59652A5D" w14:textId="77777777" w:rsidR="00A3415A" w:rsidRPr="008F4B56" w:rsidRDefault="00A3415A" w:rsidP="00A3415A">
      <w:pPr>
        <w:pStyle w:val="Prrafodelista"/>
        <w:widowControl/>
        <w:numPr>
          <w:ilvl w:val="0"/>
          <w:numId w:val="21"/>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H</w:t>
      </w:r>
      <w:r w:rsidR="0073625F" w:rsidRPr="008F4B56">
        <w:rPr>
          <w:rFonts w:ascii="Arial" w:hAnsi="Arial" w:cs="Arial"/>
          <w:snapToGrid/>
          <w:color w:val="000000"/>
          <w:sz w:val="22"/>
          <w:szCs w:val="22"/>
          <w:lang w:val="es-CL"/>
        </w:rPr>
        <w:t>uin</w:t>
      </w:r>
      <w:r w:rsidRPr="008F4B56">
        <w:rPr>
          <w:rFonts w:ascii="Arial" w:hAnsi="Arial" w:cs="Arial"/>
          <w:snapToGrid/>
          <w:color w:val="000000"/>
          <w:sz w:val="22"/>
          <w:szCs w:val="22"/>
          <w:lang w:val="es-CL"/>
        </w:rPr>
        <w:t>cha reflectante en los costados</w:t>
      </w:r>
    </w:p>
    <w:p w14:paraId="37C3480E" w14:textId="77777777" w:rsidR="00A3415A" w:rsidRPr="008F4B56" w:rsidRDefault="00A3415A" w:rsidP="00A3415A">
      <w:pPr>
        <w:pStyle w:val="Prrafodelista"/>
        <w:widowControl/>
        <w:numPr>
          <w:ilvl w:val="0"/>
          <w:numId w:val="21"/>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S</w:t>
      </w:r>
      <w:r w:rsidR="0073625F" w:rsidRPr="008F4B56">
        <w:rPr>
          <w:rFonts w:ascii="Arial" w:hAnsi="Arial" w:cs="Arial"/>
          <w:snapToGrid/>
          <w:color w:val="000000"/>
          <w:sz w:val="22"/>
          <w:szCs w:val="22"/>
          <w:lang w:val="es-CL"/>
        </w:rPr>
        <w:t xml:space="preserve">irena de retroceso </w:t>
      </w:r>
    </w:p>
    <w:p w14:paraId="3C61F8C0" w14:textId="77777777" w:rsidR="0073625F" w:rsidRPr="008F4B56" w:rsidRDefault="00A3415A" w:rsidP="00A3415A">
      <w:pPr>
        <w:pStyle w:val="Prrafodelista"/>
        <w:widowControl/>
        <w:numPr>
          <w:ilvl w:val="0"/>
          <w:numId w:val="21"/>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E</w:t>
      </w:r>
      <w:r w:rsidR="0073625F" w:rsidRPr="008F4B56">
        <w:rPr>
          <w:rFonts w:ascii="Arial" w:hAnsi="Arial" w:cs="Arial"/>
          <w:snapToGrid/>
          <w:color w:val="000000"/>
          <w:sz w:val="22"/>
          <w:szCs w:val="22"/>
          <w:lang w:val="es-CL"/>
        </w:rPr>
        <w:t>xtintor, botiquín y triángulos reflectantes.</w:t>
      </w:r>
    </w:p>
    <w:p w14:paraId="53128261" w14:textId="77777777" w:rsidR="0073625F" w:rsidRPr="008F4B56" w:rsidRDefault="0073625F" w:rsidP="0073625F">
      <w:pPr>
        <w:widowControl/>
        <w:tabs>
          <w:tab w:val="left" w:pos="-720"/>
          <w:tab w:val="left" w:pos="426"/>
          <w:tab w:val="left" w:pos="567"/>
        </w:tabs>
        <w:suppressAutoHyphens/>
        <w:ind w:left="567" w:hanging="567"/>
        <w:jc w:val="both"/>
        <w:rPr>
          <w:rFonts w:ascii="Arial" w:hAnsi="Arial" w:cs="Arial"/>
          <w:snapToGrid/>
          <w:sz w:val="22"/>
          <w:szCs w:val="22"/>
          <w:lang w:val="es-ES_tradnl"/>
        </w:rPr>
      </w:pPr>
    </w:p>
    <w:p w14:paraId="613D3248" w14:textId="77777777" w:rsidR="0073625F" w:rsidRPr="008F4B56" w:rsidRDefault="0073625F" w:rsidP="0046223F">
      <w:pPr>
        <w:widowControl/>
        <w:numPr>
          <w:ilvl w:val="0"/>
          <w:numId w:val="13"/>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 xml:space="preserve"> </w:t>
      </w:r>
      <w:r w:rsidR="0039338B" w:rsidRPr="008F4B56">
        <w:rPr>
          <w:rFonts w:ascii="Arial" w:hAnsi="Arial" w:cs="Arial"/>
          <w:snapToGrid/>
          <w:color w:val="000000"/>
          <w:sz w:val="22"/>
          <w:szCs w:val="22"/>
          <w:lang w:val="es-CL"/>
        </w:rPr>
        <w:t>Acondicionamiento con sistema presurizado, automático</w:t>
      </w:r>
      <w:r w:rsidR="00180F66" w:rsidRPr="008F4B56">
        <w:rPr>
          <w:rFonts w:ascii="Arial" w:hAnsi="Arial" w:cs="Arial"/>
          <w:snapToGrid/>
          <w:color w:val="000000"/>
          <w:sz w:val="22"/>
          <w:szCs w:val="22"/>
          <w:lang w:val="es-CL"/>
        </w:rPr>
        <w:t>,</w:t>
      </w:r>
      <w:r w:rsidR="0039338B" w:rsidRPr="008F4B56">
        <w:rPr>
          <w:rFonts w:ascii="Arial" w:hAnsi="Arial" w:cs="Arial"/>
          <w:snapToGrid/>
          <w:color w:val="000000"/>
          <w:sz w:val="22"/>
          <w:szCs w:val="22"/>
          <w:lang w:val="es-CL"/>
        </w:rPr>
        <w:t xml:space="preserve"> para riego de caminos (sistema de encendido desde cabina). Con barra de aspersores en parte trasera </w:t>
      </w:r>
      <w:r w:rsidR="00991FB8" w:rsidRPr="008F4B56">
        <w:rPr>
          <w:rFonts w:ascii="Arial" w:hAnsi="Arial" w:cs="Arial"/>
          <w:snapToGrid/>
          <w:color w:val="000000"/>
          <w:sz w:val="22"/>
          <w:szCs w:val="22"/>
          <w:lang w:val="es-CL"/>
        </w:rPr>
        <w:t>o</w:t>
      </w:r>
      <w:r w:rsidR="0039338B" w:rsidRPr="008F4B56">
        <w:rPr>
          <w:rFonts w:ascii="Arial" w:hAnsi="Arial" w:cs="Arial"/>
          <w:snapToGrid/>
          <w:color w:val="000000"/>
          <w:sz w:val="22"/>
          <w:szCs w:val="22"/>
          <w:lang w:val="es-CL"/>
        </w:rPr>
        <w:t xml:space="preserve"> abanicos con aspersores</w:t>
      </w:r>
      <w:r w:rsidR="00991FB8" w:rsidRPr="008F4B56">
        <w:rPr>
          <w:rFonts w:ascii="Arial" w:hAnsi="Arial" w:cs="Arial"/>
          <w:snapToGrid/>
          <w:color w:val="000000"/>
          <w:sz w:val="22"/>
          <w:szCs w:val="22"/>
          <w:lang w:val="es-CL"/>
        </w:rPr>
        <w:t>.</w:t>
      </w:r>
    </w:p>
    <w:p w14:paraId="62486C05" w14:textId="77777777" w:rsidR="00991FB8" w:rsidRPr="008F4B56" w:rsidRDefault="00991FB8" w:rsidP="00991FB8">
      <w:pPr>
        <w:widowControl/>
        <w:ind w:left="720"/>
        <w:jc w:val="both"/>
        <w:rPr>
          <w:rFonts w:ascii="Arial" w:hAnsi="Arial" w:cs="Arial"/>
          <w:snapToGrid/>
          <w:color w:val="000000"/>
          <w:sz w:val="22"/>
          <w:szCs w:val="22"/>
          <w:lang w:val="es-CL"/>
        </w:rPr>
      </w:pPr>
    </w:p>
    <w:p w14:paraId="39B3044D" w14:textId="77777777" w:rsidR="00E95C28" w:rsidRPr="008F4B56" w:rsidRDefault="0073625F" w:rsidP="009A7741">
      <w:pPr>
        <w:widowControl/>
        <w:numPr>
          <w:ilvl w:val="0"/>
          <w:numId w:val="13"/>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El servicio requer</w:t>
      </w:r>
      <w:r w:rsidR="00180F66" w:rsidRPr="008F4B56">
        <w:rPr>
          <w:rFonts w:ascii="Arial" w:hAnsi="Arial" w:cs="Arial"/>
          <w:snapToGrid/>
          <w:color w:val="000000"/>
          <w:sz w:val="22"/>
          <w:szCs w:val="22"/>
          <w:lang w:val="es-CL"/>
        </w:rPr>
        <w:t>ido indicado en el punto 1</w:t>
      </w:r>
      <w:r w:rsidRPr="008F4B56">
        <w:rPr>
          <w:rFonts w:ascii="Arial" w:hAnsi="Arial" w:cs="Arial"/>
          <w:snapToGrid/>
          <w:color w:val="000000"/>
          <w:sz w:val="22"/>
          <w:szCs w:val="22"/>
          <w:lang w:val="es-CL"/>
        </w:rPr>
        <w:t>, debe incluir y considerar:</w:t>
      </w:r>
    </w:p>
    <w:p w14:paraId="4101652C" w14:textId="77777777" w:rsidR="00E95C28" w:rsidRPr="008F4B56" w:rsidRDefault="00E95C28" w:rsidP="00E95C28">
      <w:pPr>
        <w:widowControl/>
        <w:ind w:left="720"/>
        <w:jc w:val="both"/>
        <w:rPr>
          <w:rFonts w:ascii="Arial" w:hAnsi="Arial" w:cs="Arial"/>
          <w:snapToGrid/>
          <w:color w:val="000000"/>
          <w:sz w:val="22"/>
          <w:szCs w:val="22"/>
          <w:lang w:val="es-CL"/>
        </w:rPr>
      </w:pPr>
    </w:p>
    <w:p w14:paraId="3CC02F05" w14:textId="77777777" w:rsidR="0073625F" w:rsidRPr="008F4B56" w:rsidRDefault="00A3415A" w:rsidP="00A3415A">
      <w:pPr>
        <w:widowControl/>
        <w:numPr>
          <w:ilvl w:val="0"/>
          <w:numId w:val="22"/>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El operador</w:t>
      </w:r>
      <w:r w:rsidR="00D60349" w:rsidRPr="008F4B56">
        <w:rPr>
          <w:rFonts w:ascii="Arial" w:hAnsi="Arial" w:cs="Arial"/>
          <w:snapToGrid/>
          <w:color w:val="000000"/>
          <w:sz w:val="22"/>
          <w:szCs w:val="22"/>
          <w:lang w:val="es-CL"/>
        </w:rPr>
        <w:t>, su alimentación y alojamiento</w:t>
      </w:r>
    </w:p>
    <w:p w14:paraId="1F2F6684" w14:textId="77777777" w:rsidR="0073625F" w:rsidRPr="008F4B56" w:rsidRDefault="00A3415A" w:rsidP="00A3415A">
      <w:pPr>
        <w:widowControl/>
        <w:numPr>
          <w:ilvl w:val="0"/>
          <w:numId w:val="22"/>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El combustible y</w:t>
      </w:r>
      <w:r w:rsidR="0073625F" w:rsidRPr="008F4B56">
        <w:rPr>
          <w:rFonts w:ascii="Arial" w:hAnsi="Arial" w:cs="Arial"/>
          <w:snapToGrid/>
          <w:color w:val="000000"/>
          <w:sz w:val="22"/>
          <w:szCs w:val="22"/>
          <w:lang w:val="es-CL"/>
        </w:rPr>
        <w:t xml:space="preserve"> mantención</w:t>
      </w:r>
      <w:r w:rsidRPr="008F4B56">
        <w:rPr>
          <w:rFonts w:ascii="Arial" w:hAnsi="Arial" w:cs="Arial"/>
          <w:snapToGrid/>
          <w:color w:val="000000"/>
          <w:sz w:val="22"/>
          <w:szCs w:val="22"/>
          <w:lang w:val="es-CL"/>
        </w:rPr>
        <w:t xml:space="preserve"> del equipo</w:t>
      </w:r>
    </w:p>
    <w:p w14:paraId="56C2C31C" w14:textId="77777777" w:rsidR="0073625F" w:rsidRPr="008F4B56" w:rsidRDefault="00A3415A" w:rsidP="00A3415A">
      <w:pPr>
        <w:widowControl/>
        <w:numPr>
          <w:ilvl w:val="0"/>
          <w:numId w:val="22"/>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El p</w:t>
      </w:r>
      <w:r w:rsidR="0073625F" w:rsidRPr="008F4B56">
        <w:rPr>
          <w:rFonts w:ascii="Arial" w:hAnsi="Arial" w:cs="Arial"/>
          <w:snapToGrid/>
          <w:color w:val="000000"/>
          <w:sz w:val="22"/>
          <w:szCs w:val="22"/>
          <w:lang w:val="es-CL"/>
        </w:rPr>
        <w:t xml:space="preserve">ago de </w:t>
      </w:r>
      <w:r w:rsidRPr="008F4B56">
        <w:rPr>
          <w:rFonts w:ascii="Arial" w:hAnsi="Arial" w:cs="Arial"/>
          <w:snapToGrid/>
          <w:color w:val="000000"/>
          <w:sz w:val="22"/>
          <w:szCs w:val="22"/>
          <w:lang w:val="es-CL"/>
        </w:rPr>
        <w:t xml:space="preserve">las </w:t>
      </w:r>
      <w:r w:rsidR="0073625F" w:rsidRPr="008F4B56">
        <w:rPr>
          <w:rFonts w:ascii="Arial" w:hAnsi="Arial" w:cs="Arial"/>
          <w:snapToGrid/>
          <w:color w:val="000000"/>
          <w:sz w:val="22"/>
          <w:szCs w:val="22"/>
          <w:lang w:val="es-CL"/>
        </w:rPr>
        <w:t>leyes s</w:t>
      </w:r>
      <w:r w:rsidRPr="008F4B56">
        <w:rPr>
          <w:rFonts w:ascii="Arial" w:hAnsi="Arial" w:cs="Arial"/>
          <w:snapToGrid/>
          <w:color w:val="000000"/>
          <w:sz w:val="22"/>
          <w:szCs w:val="22"/>
          <w:lang w:val="es-CL"/>
        </w:rPr>
        <w:t>ociales, horas extras y viáticos del operador.</w:t>
      </w:r>
    </w:p>
    <w:p w14:paraId="3D3852B6" w14:textId="77777777" w:rsidR="0073625F" w:rsidRPr="008F4B56" w:rsidRDefault="00E95C28" w:rsidP="00A3415A">
      <w:pPr>
        <w:widowControl/>
        <w:numPr>
          <w:ilvl w:val="0"/>
          <w:numId w:val="22"/>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Un e</w:t>
      </w:r>
      <w:r w:rsidR="0073625F" w:rsidRPr="008F4B56">
        <w:rPr>
          <w:rFonts w:ascii="Arial" w:hAnsi="Arial" w:cs="Arial"/>
          <w:snapToGrid/>
          <w:color w:val="000000"/>
          <w:sz w:val="22"/>
          <w:szCs w:val="22"/>
          <w:lang w:val="es-CL"/>
        </w:rPr>
        <w:t xml:space="preserve">quipo de reemplazo de las mismas características </w:t>
      </w:r>
      <w:r w:rsidR="00180F66" w:rsidRPr="008F4B56">
        <w:rPr>
          <w:rFonts w:ascii="Arial" w:hAnsi="Arial" w:cs="Arial"/>
          <w:snapToGrid/>
          <w:color w:val="000000"/>
          <w:sz w:val="22"/>
          <w:szCs w:val="22"/>
          <w:lang w:val="es-CL"/>
        </w:rPr>
        <w:t xml:space="preserve">o superior </w:t>
      </w:r>
      <w:r w:rsidR="0073625F" w:rsidRPr="008F4B56">
        <w:rPr>
          <w:rFonts w:ascii="Arial" w:hAnsi="Arial" w:cs="Arial"/>
          <w:snapToGrid/>
          <w:color w:val="000000"/>
          <w:sz w:val="22"/>
          <w:szCs w:val="22"/>
          <w:lang w:val="es-CL"/>
        </w:rPr>
        <w:t xml:space="preserve">que el ofrecido </w:t>
      </w:r>
      <w:r w:rsidR="00180F66" w:rsidRPr="008F4B56">
        <w:rPr>
          <w:rFonts w:ascii="Arial" w:hAnsi="Arial" w:cs="Arial"/>
          <w:snapToGrid/>
          <w:color w:val="000000"/>
          <w:sz w:val="22"/>
          <w:szCs w:val="22"/>
          <w:lang w:val="es-CL"/>
        </w:rPr>
        <w:t>en la oferta para el</w:t>
      </w:r>
      <w:r w:rsidR="0073625F" w:rsidRPr="008F4B56">
        <w:rPr>
          <w:rFonts w:ascii="Arial" w:hAnsi="Arial" w:cs="Arial"/>
          <w:snapToGrid/>
          <w:color w:val="000000"/>
          <w:sz w:val="22"/>
          <w:szCs w:val="22"/>
          <w:lang w:val="es-CL"/>
        </w:rPr>
        <w:t xml:space="preserve"> caso de falla fortuita o fuerza mayor (lo que no deberá superar un día una vez sucedido el hecho), para dar continuidad al programa del servicio requerido.</w:t>
      </w:r>
    </w:p>
    <w:p w14:paraId="1BDECA20" w14:textId="7FEFF14B" w:rsidR="0073625F" w:rsidRPr="008F4B56" w:rsidRDefault="0073625F" w:rsidP="00A3415A">
      <w:pPr>
        <w:widowControl/>
        <w:numPr>
          <w:ilvl w:val="0"/>
          <w:numId w:val="22"/>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A su vez, por enfermedad o caso fortuito</w:t>
      </w:r>
      <w:r w:rsidR="00180F66" w:rsidRPr="008F4B56">
        <w:rPr>
          <w:rFonts w:ascii="Arial" w:hAnsi="Arial" w:cs="Arial"/>
          <w:snapToGrid/>
          <w:color w:val="000000"/>
          <w:sz w:val="22"/>
          <w:szCs w:val="22"/>
          <w:lang w:val="es-CL"/>
        </w:rPr>
        <w:t xml:space="preserve"> del operador, </w:t>
      </w:r>
      <w:r w:rsidRPr="008F4B56">
        <w:rPr>
          <w:rFonts w:ascii="Arial" w:hAnsi="Arial" w:cs="Arial"/>
          <w:snapToGrid/>
          <w:color w:val="000000"/>
          <w:sz w:val="22"/>
          <w:szCs w:val="22"/>
          <w:lang w:val="es-CL"/>
        </w:rPr>
        <w:t xml:space="preserve">deberá considerar el reemplazo </w:t>
      </w:r>
      <w:r w:rsidR="2F4CAE96" w:rsidRPr="008F4B56">
        <w:rPr>
          <w:rFonts w:ascii="Arial" w:hAnsi="Arial" w:cs="Arial"/>
          <w:snapToGrid/>
          <w:color w:val="000000"/>
          <w:sz w:val="22"/>
          <w:szCs w:val="22"/>
          <w:lang w:val="es-CL"/>
        </w:rPr>
        <w:t>de éste</w:t>
      </w:r>
      <w:r w:rsidRPr="008F4B56">
        <w:rPr>
          <w:rFonts w:ascii="Arial" w:hAnsi="Arial" w:cs="Arial"/>
          <w:snapToGrid/>
          <w:color w:val="000000"/>
          <w:sz w:val="22"/>
          <w:szCs w:val="22"/>
          <w:lang w:val="es-CL"/>
        </w:rPr>
        <w:t xml:space="preserve"> dentro del día exigido.</w:t>
      </w:r>
    </w:p>
    <w:p w14:paraId="4B99056E" w14:textId="77777777" w:rsidR="0073625F" w:rsidRPr="008F4B56" w:rsidRDefault="0073625F" w:rsidP="0073625F">
      <w:pPr>
        <w:widowControl/>
        <w:ind w:left="567"/>
        <w:jc w:val="both"/>
        <w:rPr>
          <w:rFonts w:ascii="Arial" w:hAnsi="Arial" w:cs="Arial"/>
          <w:snapToGrid/>
          <w:sz w:val="22"/>
          <w:szCs w:val="22"/>
          <w:lang w:val="es-ES_tradnl"/>
        </w:rPr>
      </w:pPr>
    </w:p>
    <w:p w14:paraId="05190D58" w14:textId="77777777" w:rsidR="0073625F" w:rsidRPr="008F4B56" w:rsidRDefault="0073625F" w:rsidP="0073625F">
      <w:pPr>
        <w:widowControl/>
        <w:numPr>
          <w:ilvl w:val="0"/>
          <w:numId w:val="13"/>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El operador del camión aljibe deberá contar</w:t>
      </w:r>
      <w:r w:rsidR="00725D81" w:rsidRPr="008F4B56">
        <w:rPr>
          <w:rFonts w:ascii="Arial" w:hAnsi="Arial" w:cs="Arial"/>
          <w:snapToGrid/>
          <w:color w:val="000000"/>
          <w:sz w:val="22"/>
          <w:szCs w:val="22"/>
          <w:lang w:val="es-CL"/>
        </w:rPr>
        <w:t xml:space="preserve"> </w:t>
      </w:r>
      <w:r w:rsidR="00E95C28" w:rsidRPr="008F4B56">
        <w:rPr>
          <w:rFonts w:ascii="Arial" w:hAnsi="Arial" w:cs="Arial"/>
          <w:snapToGrid/>
          <w:color w:val="000000"/>
          <w:sz w:val="22"/>
          <w:szCs w:val="22"/>
          <w:lang w:val="es-CL"/>
        </w:rPr>
        <w:t>de</w:t>
      </w:r>
      <w:r w:rsidR="00155E59" w:rsidRPr="008F4B56">
        <w:rPr>
          <w:rFonts w:ascii="Arial" w:hAnsi="Arial" w:cs="Arial"/>
          <w:snapToGrid/>
          <w:color w:val="000000"/>
          <w:sz w:val="22"/>
          <w:szCs w:val="22"/>
          <w:lang w:val="es-CL"/>
        </w:rPr>
        <w:t xml:space="preserve"> </w:t>
      </w:r>
      <w:r w:rsidRPr="008F4B56">
        <w:rPr>
          <w:rFonts w:ascii="Arial" w:hAnsi="Arial" w:cs="Arial"/>
          <w:snapToGrid/>
          <w:color w:val="000000"/>
          <w:sz w:val="22"/>
          <w:szCs w:val="22"/>
          <w:lang w:val="es-CL"/>
        </w:rPr>
        <w:t xml:space="preserve">todos los elementos de seguridad personales que se requieren para este tipo de trabajo, </w:t>
      </w:r>
      <w:r w:rsidR="00E95C28" w:rsidRPr="008F4B56">
        <w:rPr>
          <w:rFonts w:ascii="Arial" w:hAnsi="Arial" w:cs="Arial"/>
          <w:snapToGrid/>
          <w:color w:val="000000"/>
          <w:sz w:val="22"/>
          <w:szCs w:val="22"/>
          <w:lang w:val="es-CL"/>
        </w:rPr>
        <w:t>cuyo mínimo es</w:t>
      </w:r>
      <w:r w:rsidRPr="008F4B56">
        <w:rPr>
          <w:rFonts w:ascii="Arial" w:hAnsi="Arial" w:cs="Arial"/>
          <w:snapToGrid/>
          <w:color w:val="000000"/>
          <w:sz w:val="22"/>
          <w:szCs w:val="22"/>
          <w:lang w:val="es-CL"/>
        </w:rPr>
        <w:t>:</w:t>
      </w:r>
    </w:p>
    <w:p w14:paraId="1299C43A" w14:textId="77777777" w:rsidR="00E95C28" w:rsidRPr="008F4B56" w:rsidRDefault="00E95C28" w:rsidP="00E95C28">
      <w:pPr>
        <w:widowControl/>
        <w:ind w:left="720"/>
        <w:jc w:val="both"/>
        <w:rPr>
          <w:rFonts w:ascii="Arial" w:hAnsi="Arial" w:cs="Arial"/>
          <w:snapToGrid/>
          <w:color w:val="000000"/>
          <w:sz w:val="22"/>
          <w:szCs w:val="22"/>
          <w:lang w:val="es-CL"/>
        </w:rPr>
      </w:pPr>
    </w:p>
    <w:p w14:paraId="3A662034" w14:textId="77777777" w:rsidR="00E95C28" w:rsidRPr="008F4B56" w:rsidRDefault="00E95C28" w:rsidP="00E95C28">
      <w:pPr>
        <w:widowControl/>
        <w:numPr>
          <w:ilvl w:val="0"/>
          <w:numId w:val="23"/>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Z</w:t>
      </w:r>
      <w:r w:rsidR="0073625F" w:rsidRPr="008F4B56">
        <w:rPr>
          <w:rFonts w:ascii="Arial" w:hAnsi="Arial" w:cs="Arial"/>
          <w:snapToGrid/>
          <w:color w:val="000000"/>
          <w:sz w:val="22"/>
          <w:szCs w:val="22"/>
          <w:lang w:val="es-CL"/>
        </w:rPr>
        <w:t>apatos de seguridad,</w:t>
      </w:r>
      <w:r w:rsidR="00725D81" w:rsidRPr="008F4B56">
        <w:rPr>
          <w:rFonts w:ascii="Arial" w:hAnsi="Arial" w:cs="Arial"/>
          <w:snapToGrid/>
          <w:color w:val="000000"/>
          <w:sz w:val="22"/>
          <w:szCs w:val="22"/>
          <w:lang w:val="es-CL"/>
        </w:rPr>
        <w:t xml:space="preserve"> botas impermeables,</w:t>
      </w:r>
      <w:r w:rsidR="0073625F" w:rsidRPr="008F4B56">
        <w:rPr>
          <w:rFonts w:ascii="Arial" w:hAnsi="Arial" w:cs="Arial"/>
          <w:snapToGrid/>
          <w:color w:val="000000"/>
          <w:sz w:val="22"/>
          <w:szCs w:val="22"/>
          <w:lang w:val="es-CL"/>
        </w:rPr>
        <w:t xml:space="preserve"> overol, chaleco </w:t>
      </w:r>
      <w:r w:rsidRPr="008F4B56">
        <w:rPr>
          <w:rFonts w:ascii="Arial" w:hAnsi="Arial" w:cs="Arial"/>
          <w:snapToGrid/>
          <w:color w:val="000000"/>
          <w:sz w:val="22"/>
          <w:szCs w:val="22"/>
          <w:lang w:val="es-CL"/>
        </w:rPr>
        <w:t>reflectante</w:t>
      </w:r>
      <w:r w:rsidR="0073625F" w:rsidRPr="008F4B56">
        <w:rPr>
          <w:rFonts w:ascii="Arial" w:hAnsi="Arial" w:cs="Arial"/>
          <w:snapToGrid/>
          <w:color w:val="000000"/>
          <w:sz w:val="22"/>
          <w:szCs w:val="22"/>
          <w:lang w:val="es-CL"/>
        </w:rPr>
        <w:t>, casco, antip</w:t>
      </w:r>
      <w:r w:rsidR="00730DAD" w:rsidRPr="008F4B56">
        <w:rPr>
          <w:rFonts w:ascii="Arial" w:hAnsi="Arial" w:cs="Arial"/>
          <w:snapToGrid/>
          <w:color w:val="000000"/>
          <w:sz w:val="22"/>
          <w:szCs w:val="22"/>
          <w:lang w:val="es-CL"/>
        </w:rPr>
        <w:t>arras, guantes, bloqueador y legionario cubre cuello.</w:t>
      </w:r>
    </w:p>
    <w:p w14:paraId="4DDBEF00" w14:textId="77777777" w:rsidR="00E95C28" w:rsidRPr="008F4B56" w:rsidRDefault="00E95C28" w:rsidP="00E95C28">
      <w:pPr>
        <w:widowControl/>
        <w:ind w:left="1776"/>
        <w:jc w:val="both"/>
        <w:rPr>
          <w:rFonts w:ascii="Arial" w:hAnsi="Arial" w:cs="Arial"/>
          <w:snapToGrid/>
          <w:color w:val="000000"/>
          <w:sz w:val="22"/>
          <w:szCs w:val="22"/>
          <w:lang w:val="es-CL"/>
        </w:rPr>
      </w:pPr>
    </w:p>
    <w:p w14:paraId="05D077C2" w14:textId="77777777" w:rsidR="00155E59" w:rsidRPr="008F4B56" w:rsidRDefault="00E95C28" w:rsidP="00E95C28">
      <w:pPr>
        <w:widowControl/>
        <w:ind w:left="720"/>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Estos elementos</w:t>
      </w:r>
      <w:r w:rsidR="00725D81" w:rsidRPr="008F4B56">
        <w:rPr>
          <w:rFonts w:ascii="Arial" w:hAnsi="Arial" w:cs="Arial"/>
          <w:snapToGrid/>
          <w:color w:val="000000"/>
          <w:sz w:val="22"/>
          <w:szCs w:val="22"/>
          <w:lang w:val="es-CL"/>
        </w:rPr>
        <w:t xml:space="preserve"> serán provistos por el contratista y</w:t>
      </w:r>
      <w:r w:rsidR="0073625F" w:rsidRPr="008F4B56">
        <w:rPr>
          <w:rFonts w:ascii="Arial" w:hAnsi="Arial" w:cs="Arial"/>
          <w:snapToGrid/>
          <w:color w:val="000000"/>
          <w:sz w:val="22"/>
          <w:szCs w:val="22"/>
          <w:lang w:val="es-CL"/>
        </w:rPr>
        <w:t xml:space="preserve"> ser</w:t>
      </w:r>
      <w:r w:rsidR="00725D81" w:rsidRPr="008F4B56">
        <w:rPr>
          <w:rFonts w:ascii="Arial" w:hAnsi="Arial" w:cs="Arial"/>
          <w:snapToGrid/>
          <w:color w:val="000000"/>
          <w:sz w:val="22"/>
          <w:szCs w:val="22"/>
          <w:lang w:val="es-CL"/>
        </w:rPr>
        <w:t xml:space="preserve">án </w:t>
      </w:r>
      <w:r w:rsidR="0073625F" w:rsidRPr="008F4B56">
        <w:rPr>
          <w:rFonts w:ascii="Arial" w:hAnsi="Arial" w:cs="Arial"/>
          <w:snapToGrid/>
          <w:color w:val="000000"/>
          <w:sz w:val="22"/>
          <w:szCs w:val="22"/>
          <w:lang w:val="es-CL"/>
        </w:rPr>
        <w:t xml:space="preserve">repuestos de acuerdo a su </w:t>
      </w:r>
      <w:r w:rsidRPr="008F4B56">
        <w:rPr>
          <w:rFonts w:ascii="Arial" w:hAnsi="Arial" w:cs="Arial"/>
          <w:snapToGrid/>
          <w:color w:val="000000"/>
          <w:sz w:val="22"/>
          <w:szCs w:val="22"/>
          <w:lang w:val="es-CL"/>
        </w:rPr>
        <w:t>deterioro</w:t>
      </w:r>
      <w:r w:rsidR="00725D81" w:rsidRPr="008F4B56">
        <w:rPr>
          <w:rFonts w:ascii="Arial" w:hAnsi="Arial" w:cs="Arial"/>
          <w:snapToGrid/>
          <w:color w:val="000000"/>
          <w:sz w:val="22"/>
          <w:szCs w:val="22"/>
          <w:lang w:val="es-CL"/>
        </w:rPr>
        <w:t>, garantizando su óptimo estado</w:t>
      </w:r>
      <w:r w:rsidRPr="008F4B56">
        <w:rPr>
          <w:rFonts w:ascii="Arial" w:hAnsi="Arial" w:cs="Arial"/>
          <w:snapToGrid/>
          <w:color w:val="000000"/>
          <w:sz w:val="22"/>
          <w:szCs w:val="22"/>
          <w:lang w:val="es-CL"/>
        </w:rPr>
        <w:t>.</w:t>
      </w:r>
    </w:p>
    <w:p w14:paraId="3461D779" w14:textId="77777777" w:rsidR="0073625F" w:rsidRPr="008F4B56" w:rsidRDefault="0073625F" w:rsidP="0073625F">
      <w:pPr>
        <w:widowControl/>
        <w:ind w:left="567" w:hanging="567"/>
        <w:jc w:val="both"/>
        <w:rPr>
          <w:rFonts w:ascii="Arial" w:hAnsi="Arial" w:cs="Arial"/>
          <w:snapToGrid/>
          <w:sz w:val="22"/>
          <w:szCs w:val="22"/>
          <w:lang w:val="es-ES_tradnl"/>
        </w:rPr>
      </w:pPr>
    </w:p>
    <w:p w14:paraId="019FDBA7" w14:textId="4FE8A90D" w:rsidR="0073625F" w:rsidRPr="008F4B56" w:rsidRDefault="0073625F" w:rsidP="0073625F">
      <w:pPr>
        <w:widowControl/>
        <w:numPr>
          <w:ilvl w:val="0"/>
          <w:numId w:val="13"/>
        </w:numPr>
        <w:jc w:val="both"/>
        <w:rPr>
          <w:rFonts w:ascii="Arial" w:hAnsi="Arial" w:cs="Arial"/>
          <w:snapToGrid/>
          <w:color w:val="000000"/>
          <w:sz w:val="22"/>
          <w:szCs w:val="22"/>
          <w:lang w:val="es-CL"/>
        </w:rPr>
      </w:pPr>
      <w:r w:rsidRPr="008F4B56">
        <w:rPr>
          <w:rFonts w:ascii="Arial" w:hAnsi="Arial" w:cs="Arial"/>
          <w:snapToGrid/>
          <w:color w:val="000000"/>
          <w:sz w:val="22"/>
          <w:szCs w:val="22"/>
          <w:lang w:val="es-CL"/>
        </w:rPr>
        <w:t>El horario de los trabajos normal será desde las 08:30 horas hasta las 17:30 horas en doble jornada. Excepcionalmente la jornada de trabajo se extenderá 2 horas cuando las condiciones de trabajo as</w:t>
      </w:r>
      <w:r w:rsidR="00E95C28" w:rsidRPr="008F4B56">
        <w:rPr>
          <w:rFonts w:ascii="Arial" w:hAnsi="Arial" w:cs="Arial"/>
          <w:snapToGrid/>
          <w:color w:val="000000"/>
          <w:sz w:val="22"/>
          <w:szCs w:val="22"/>
          <w:lang w:val="es-CL"/>
        </w:rPr>
        <w:t>í lo requieran y eventualmente sábados, domingos y f</w:t>
      </w:r>
      <w:r w:rsidRPr="008F4B56">
        <w:rPr>
          <w:rFonts w:ascii="Arial" w:hAnsi="Arial" w:cs="Arial"/>
          <w:snapToGrid/>
          <w:color w:val="000000"/>
          <w:sz w:val="22"/>
          <w:szCs w:val="22"/>
          <w:lang w:val="es-CL"/>
        </w:rPr>
        <w:t xml:space="preserve">estivos, </w:t>
      </w:r>
      <w:r w:rsidR="58255B66" w:rsidRPr="008F4B56">
        <w:rPr>
          <w:rFonts w:ascii="Arial" w:hAnsi="Arial" w:cs="Arial"/>
          <w:snapToGrid/>
          <w:color w:val="000000"/>
          <w:sz w:val="22"/>
          <w:szCs w:val="22"/>
          <w:lang w:val="es-CL"/>
        </w:rPr>
        <w:t>de acuerdo con</w:t>
      </w:r>
      <w:r w:rsidRPr="008F4B56">
        <w:rPr>
          <w:rFonts w:ascii="Arial" w:hAnsi="Arial" w:cs="Arial"/>
          <w:snapToGrid/>
          <w:color w:val="000000"/>
          <w:sz w:val="22"/>
          <w:szCs w:val="22"/>
          <w:lang w:val="es-CL"/>
        </w:rPr>
        <w:t xml:space="preserve"> la necesidad de</w:t>
      </w:r>
      <w:r w:rsidR="2DEB8982" w:rsidRPr="008F4B56">
        <w:rPr>
          <w:rFonts w:ascii="Arial" w:hAnsi="Arial" w:cs="Arial"/>
          <w:snapToGrid/>
          <w:color w:val="000000"/>
          <w:sz w:val="22"/>
          <w:szCs w:val="22"/>
          <w:lang w:val="es-CL"/>
        </w:rPr>
        <w:t xml:space="preserve"> los Equipos de Asfalto</w:t>
      </w:r>
      <w:r w:rsidR="00E95C28" w:rsidRPr="008F4B56">
        <w:rPr>
          <w:rFonts w:ascii="Arial" w:hAnsi="Arial" w:cs="Arial"/>
          <w:snapToGrid/>
          <w:color w:val="000000"/>
          <w:sz w:val="22"/>
          <w:szCs w:val="22"/>
          <w:lang w:val="es-CL"/>
        </w:rPr>
        <w:t xml:space="preserve">, Región de </w:t>
      </w:r>
      <w:r w:rsidR="008F4B56" w:rsidRPr="008F4B56">
        <w:rPr>
          <w:rFonts w:ascii="Arial" w:hAnsi="Arial" w:cs="Arial"/>
          <w:snapToGrid/>
          <w:color w:val="000000"/>
          <w:sz w:val="22"/>
          <w:szCs w:val="22"/>
          <w:lang w:val="es-CL"/>
        </w:rPr>
        <w:t>O’Higgins</w:t>
      </w:r>
      <w:r w:rsidRPr="008F4B56">
        <w:rPr>
          <w:rFonts w:ascii="Arial" w:hAnsi="Arial" w:cs="Arial"/>
          <w:snapToGrid/>
          <w:color w:val="000000"/>
          <w:sz w:val="22"/>
          <w:szCs w:val="22"/>
          <w:lang w:val="es-CL"/>
        </w:rPr>
        <w:t>.</w:t>
      </w:r>
    </w:p>
    <w:p w14:paraId="3CF2D8B6" w14:textId="77777777" w:rsidR="0073625F" w:rsidRPr="008F4B56" w:rsidRDefault="0073625F" w:rsidP="0073625F">
      <w:pPr>
        <w:widowControl/>
        <w:ind w:left="720"/>
        <w:jc w:val="both"/>
        <w:rPr>
          <w:rFonts w:ascii="Arial" w:hAnsi="Arial" w:cs="Arial"/>
          <w:snapToGrid/>
          <w:color w:val="000000"/>
          <w:sz w:val="22"/>
          <w:szCs w:val="22"/>
          <w:lang w:val="es-CL"/>
        </w:rPr>
      </w:pPr>
    </w:p>
    <w:p w14:paraId="01997101" w14:textId="77777777" w:rsidR="0046565A" w:rsidRPr="008F4B56" w:rsidRDefault="0073625F" w:rsidP="00991FB8">
      <w:pPr>
        <w:widowControl/>
        <w:numPr>
          <w:ilvl w:val="0"/>
          <w:numId w:val="13"/>
        </w:numPr>
        <w:jc w:val="both"/>
        <w:rPr>
          <w:rFonts w:ascii="Arial" w:hAnsi="Arial" w:cs="Arial"/>
          <w:snapToGrid/>
          <w:sz w:val="22"/>
          <w:szCs w:val="22"/>
          <w:lang w:val="es-CL"/>
        </w:rPr>
      </w:pPr>
      <w:r w:rsidRPr="008F4B56">
        <w:rPr>
          <w:rFonts w:ascii="Arial" w:hAnsi="Arial" w:cs="Arial"/>
          <w:snapToGrid/>
          <w:sz w:val="22"/>
          <w:szCs w:val="22"/>
          <w:lang w:val="es-ES_tradnl"/>
        </w:rPr>
        <w:t xml:space="preserve">Será de exclusiva responsabilidad de la empresa prestadora del servicio el cumplimiento hacia su personal de todas las obligaciones que exigen las leyes laborales vigentes, así como también la total cobertura ante posibles accidentes laborales propios de la faena de </w:t>
      </w:r>
      <w:r w:rsidRPr="008F4B56">
        <w:rPr>
          <w:rFonts w:ascii="Arial" w:hAnsi="Arial" w:cs="Arial"/>
          <w:snapToGrid/>
          <w:sz w:val="22"/>
          <w:szCs w:val="22"/>
          <w:lang w:val="es-CL"/>
        </w:rPr>
        <w:t>trabajo, incluidos los periodos de</w:t>
      </w:r>
      <w:r w:rsidR="00E95C28" w:rsidRPr="008F4B56">
        <w:rPr>
          <w:rFonts w:ascii="Arial" w:hAnsi="Arial" w:cs="Arial"/>
          <w:snapToGrid/>
          <w:sz w:val="22"/>
          <w:szCs w:val="22"/>
          <w:lang w:val="es-CL"/>
        </w:rPr>
        <w:t xml:space="preserve"> traslado y deberán proporcionar</w:t>
      </w:r>
      <w:r w:rsidRPr="008F4B56">
        <w:rPr>
          <w:rFonts w:ascii="Arial" w:hAnsi="Arial" w:cs="Arial"/>
          <w:snapToGrid/>
          <w:sz w:val="22"/>
          <w:szCs w:val="22"/>
          <w:lang w:val="es-CL"/>
        </w:rPr>
        <w:t xml:space="preserve"> todos los elementos de seguridad y elementos de protección personal requeridos para este tipo de faenas.</w:t>
      </w:r>
    </w:p>
    <w:p w14:paraId="0FB78278" w14:textId="77777777" w:rsidR="0073625F" w:rsidRPr="008F4B56" w:rsidRDefault="0073625F" w:rsidP="45DA63D1">
      <w:pPr>
        <w:tabs>
          <w:tab w:val="left" w:pos="426"/>
          <w:tab w:val="left" w:pos="851"/>
        </w:tabs>
        <w:suppressAutoHyphens/>
        <w:ind w:left="426" w:right="-1" w:firstLine="141"/>
        <w:jc w:val="both"/>
        <w:rPr>
          <w:rFonts w:ascii="Arial" w:hAnsi="Arial" w:cs="Arial"/>
          <w:sz w:val="22"/>
          <w:szCs w:val="22"/>
          <w:lang w:val="es-CL"/>
        </w:rPr>
      </w:pPr>
    </w:p>
    <w:p w14:paraId="4D173CA0" w14:textId="4E917DE4" w:rsidR="45DA63D1" w:rsidRDefault="45DA63D1" w:rsidP="45DA63D1">
      <w:pPr>
        <w:tabs>
          <w:tab w:val="left" w:pos="426"/>
          <w:tab w:val="left" w:pos="851"/>
        </w:tabs>
        <w:ind w:left="426" w:right="-1" w:firstLine="141"/>
        <w:jc w:val="both"/>
        <w:rPr>
          <w:rFonts w:ascii="Arial" w:hAnsi="Arial" w:cs="Arial"/>
          <w:sz w:val="22"/>
          <w:szCs w:val="22"/>
          <w:lang w:val="es-CL"/>
        </w:rPr>
      </w:pPr>
    </w:p>
    <w:p w14:paraId="10FAE93D" w14:textId="77777777" w:rsidR="0046565A" w:rsidRPr="008F4B56" w:rsidRDefault="00A0033A" w:rsidP="0046565A">
      <w:pPr>
        <w:numPr>
          <w:ilvl w:val="12"/>
          <w:numId w:val="0"/>
        </w:numPr>
        <w:tabs>
          <w:tab w:val="left" w:pos="-720"/>
          <w:tab w:val="left" w:pos="426"/>
          <w:tab w:val="left" w:pos="851"/>
        </w:tabs>
        <w:suppressAutoHyphens/>
        <w:ind w:right="-1"/>
        <w:jc w:val="both"/>
        <w:rPr>
          <w:rFonts w:ascii="Arial" w:hAnsi="Arial" w:cs="Arial"/>
          <w:sz w:val="22"/>
          <w:szCs w:val="22"/>
          <w:lang w:val="es-CL"/>
        </w:rPr>
      </w:pPr>
      <w:r>
        <w:rPr>
          <w:rFonts w:ascii="Arial" w:hAnsi="Arial" w:cs="Arial"/>
          <w:b/>
          <w:sz w:val="22"/>
          <w:szCs w:val="22"/>
          <w:lang w:val="es-CL"/>
        </w:rPr>
        <w:t>4</w:t>
      </w:r>
      <w:r w:rsidR="0046565A" w:rsidRPr="008F4B56">
        <w:rPr>
          <w:rFonts w:ascii="Arial" w:hAnsi="Arial" w:cs="Arial"/>
          <w:b/>
          <w:sz w:val="22"/>
          <w:szCs w:val="22"/>
          <w:lang w:val="es-CL"/>
        </w:rPr>
        <w:t>.-</w:t>
      </w:r>
      <w:r w:rsidR="0046565A" w:rsidRPr="008F4B56">
        <w:rPr>
          <w:rFonts w:ascii="Arial" w:hAnsi="Arial" w:cs="Arial"/>
          <w:b/>
          <w:sz w:val="22"/>
          <w:szCs w:val="22"/>
          <w:lang w:val="es-CL"/>
        </w:rPr>
        <w:tab/>
        <w:t>Medida y Pago</w:t>
      </w:r>
    </w:p>
    <w:p w14:paraId="1FC39945" w14:textId="77777777" w:rsidR="0046565A" w:rsidRPr="008F4B56" w:rsidRDefault="0046565A" w:rsidP="0046565A">
      <w:pPr>
        <w:numPr>
          <w:ilvl w:val="12"/>
          <w:numId w:val="0"/>
        </w:numPr>
        <w:tabs>
          <w:tab w:val="left" w:pos="-720"/>
          <w:tab w:val="left" w:pos="426"/>
          <w:tab w:val="left" w:pos="851"/>
        </w:tabs>
        <w:suppressAutoHyphens/>
        <w:ind w:left="426" w:right="-1" w:firstLine="850"/>
        <w:jc w:val="both"/>
        <w:rPr>
          <w:rFonts w:ascii="Arial" w:hAnsi="Arial" w:cs="Arial"/>
          <w:sz w:val="22"/>
          <w:szCs w:val="22"/>
          <w:lang w:val="es-CL"/>
        </w:rPr>
      </w:pPr>
    </w:p>
    <w:p w14:paraId="6448DEA6" w14:textId="77777777" w:rsidR="0046565A" w:rsidRPr="008F4B56" w:rsidRDefault="0046565A" w:rsidP="00723266">
      <w:pPr>
        <w:numPr>
          <w:ilvl w:val="12"/>
          <w:numId w:val="0"/>
        </w:numPr>
        <w:tabs>
          <w:tab w:val="left" w:pos="-720"/>
          <w:tab w:val="left" w:pos="567"/>
        </w:tabs>
        <w:suppressAutoHyphens/>
        <w:ind w:left="567"/>
        <w:jc w:val="both"/>
        <w:rPr>
          <w:rFonts w:ascii="Arial" w:hAnsi="Arial" w:cs="Arial"/>
          <w:sz w:val="22"/>
          <w:szCs w:val="22"/>
          <w:lang w:val="es-CL"/>
        </w:rPr>
      </w:pPr>
      <w:r w:rsidRPr="008F4B56">
        <w:rPr>
          <w:rFonts w:ascii="Arial" w:hAnsi="Arial" w:cs="Arial"/>
          <w:sz w:val="22"/>
          <w:szCs w:val="22"/>
          <w:lang w:val="es-CL"/>
        </w:rPr>
        <w:t>La Unidad de Medida y Pago será</w:t>
      </w:r>
      <w:r w:rsidR="00D36FCF" w:rsidRPr="008F4B56">
        <w:rPr>
          <w:rFonts w:ascii="Arial" w:hAnsi="Arial" w:cs="Arial"/>
          <w:sz w:val="22"/>
          <w:szCs w:val="22"/>
          <w:lang w:val="es-CL"/>
        </w:rPr>
        <w:t xml:space="preserve"> por</w:t>
      </w:r>
      <w:r w:rsidRPr="008F4B56">
        <w:rPr>
          <w:rFonts w:ascii="Arial" w:hAnsi="Arial" w:cs="Arial"/>
          <w:sz w:val="22"/>
          <w:szCs w:val="22"/>
          <w:lang w:val="es-CL"/>
        </w:rPr>
        <w:t xml:space="preserve"> </w:t>
      </w:r>
      <w:r w:rsidRPr="008F4B56">
        <w:rPr>
          <w:rFonts w:ascii="Arial" w:hAnsi="Arial" w:cs="Arial"/>
          <w:b/>
          <w:sz w:val="22"/>
          <w:szCs w:val="22"/>
          <w:lang w:val="es-CL"/>
        </w:rPr>
        <w:t>DIA</w:t>
      </w:r>
      <w:r w:rsidRPr="008F4B56">
        <w:rPr>
          <w:rFonts w:ascii="Arial" w:hAnsi="Arial" w:cs="Arial"/>
          <w:sz w:val="22"/>
          <w:szCs w:val="22"/>
          <w:lang w:val="es-CL"/>
        </w:rPr>
        <w:t xml:space="preserve"> de camión aljibe, y que cumpla</w:t>
      </w:r>
      <w:r w:rsidR="00991FB8" w:rsidRPr="008F4B56">
        <w:rPr>
          <w:rFonts w:ascii="Arial" w:hAnsi="Arial" w:cs="Arial"/>
          <w:sz w:val="22"/>
          <w:szCs w:val="22"/>
          <w:lang w:val="es-CL"/>
        </w:rPr>
        <w:t>n con las exigencias señaladas. No se considerará en el pago los tiempos de traslados hacia los frentes de trabajo. El costo de combustible utilizado por el equipo es de cargo del oferente.</w:t>
      </w:r>
    </w:p>
    <w:p w14:paraId="0562CB0E" w14:textId="77777777" w:rsidR="006817EE" w:rsidRPr="008F4B56" w:rsidRDefault="006817EE" w:rsidP="0046565A">
      <w:pPr>
        <w:jc w:val="both"/>
        <w:rPr>
          <w:rFonts w:ascii="Arial" w:hAnsi="Arial" w:cs="Arial"/>
          <w:b/>
          <w:sz w:val="22"/>
          <w:szCs w:val="22"/>
          <w:lang w:val="es-CL"/>
        </w:rPr>
      </w:pPr>
    </w:p>
    <w:p w14:paraId="67BA6C71" w14:textId="71CF2DAF" w:rsidR="0046565A" w:rsidRPr="008F4B56" w:rsidRDefault="754B1EC1" w:rsidP="45DA63D1">
      <w:pPr>
        <w:tabs>
          <w:tab w:val="left" w:pos="426"/>
          <w:tab w:val="left" w:pos="851"/>
        </w:tabs>
        <w:suppressAutoHyphens/>
        <w:ind w:right="-1"/>
        <w:jc w:val="both"/>
        <w:rPr>
          <w:rFonts w:ascii="Arial" w:hAnsi="Arial" w:cs="Arial"/>
          <w:b/>
          <w:bCs/>
          <w:sz w:val="22"/>
          <w:szCs w:val="22"/>
          <w:lang w:val="es-ES"/>
        </w:rPr>
      </w:pPr>
      <w:r w:rsidRPr="45DA63D1">
        <w:rPr>
          <w:rFonts w:ascii="Arial" w:hAnsi="Arial" w:cs="Arial"/>
          <w:b/>
          <w:bCs/>
          <w:sz w:val="22"/>
          <w:szCs w:val="22"/>
          <w:lang w:val="es-ES"/>
        </w:rPr>
        <w:t>5</w:t>
      </w:r>
      <w:r w:rsidR="0046565A" w:rsidRPr="45DA63D1">
        <w:rPr>
          <w:rFonts w:ascii="Arial" w:hAnsi="Arial" w:cs="Arial"/>
          <w:b/>
          <w:bCs/>
          <w:sz w:val="22"/>
          <w:szCs w:val="22"/>
          <w:lang w:val="es-ES"/>
        </w:rPr>
        <w:t>.- Otr</w:t>
      </w:r>
      <w:r w:rsidR="00E60DB4" w:rsidRPr="45DA63D1">
        <w:rPr>
          <w:rFonts w:ascii="Arial" w:hAnsi="Arial" w:cs="Arial"/>
          <w:b/>
          <w:bCs/>
          <w:sz w:val="22"/>
          <w:szCs w:val="22"/>
          <w:lang w:val="es-ES"/>
        </w:rPr>
        <w:t>as Consideraciones</w:t>
      </w:r>
      <w:r w:rsidR="0046565A" w:rsidRPr="45DA63D1">
        <w:rPr>
          <w:rFonts w:ascii="Arial" w:hAnsi="Arial" w:cs="Arial"/>
          <w:b/>
          <w:bCs/>
          <w:sz w:val="22"/>
          <w:szCs w:val="22"/>
          <w:lang w:val="es-ES"/>
        </w:rPr>
        <w:t xml:space="preserve"> </w:t>
      </w:r>
    </w:p>
    <w:p w14:paraId="6D98A12B" w14:textId="77777777" w:rsidR="0046565A" w:rsidRPr="008F4B56" w:rsidRDefault="0046565A" w:rsidP="00D7463F">
      <w:pPr>
        <w:jc w:val="both"/>
        <w:rPr>
          <w:rFonts w:ascii="Arial" w:hAnsi="Arial" w:cs="Arial"/>
          <w:sz w:val="22"/>
          <w:szCs w:val="22"/>
          <w:lang w:val="es-ES"/>
        </w:rPr>
      </w:pPr>
    </w:p>
    <w:p w14:paraId="55CF8BE3" w14:textId="77777777" w:rsidR="00D7463F" w:rsidRPr="008F4B56" w:rsidRDefault="00A0033A" w:rsidP="00991FB8">
      <w:pPr>
        <w:ind w:left="567" w:firstLine="153"/>
        <w:jc w:val="both"/>
        <w:rPr>
          <w:rFonts w:ascii="Arial" w:hAnsi="Arial" w:cs="Arial"/>
          <w:sz w:val="22"/>
          <w:szCs w:val="22"/>
          <w:lang w:val="es-ES"/>
        </w:rPr>
      </w:pPr>
      <w:r>
        <w:rPr>
          <w:rFonts w:ascii="Arial" w:hAnsi="Arial" w:cs="Arial"/>
          <w:sz w:val="22"/>
          <w:szCs w:val="22"/>
          <w:lang w:val="es-ES"/>
        </w:rPr>
        <w:t>6</w:t>
      </w:r>
      <w:r w:rsidR="00D7463F" w:rsidRPr="008F4B56">
        <w:rPr>
          <w:rFonts w:ascii="Arial" w:hAnsi="Arial" w:cs="Arial"/>
          <w:sz w:val="22"/>
          <w:szCs w:val="22"/>
          <w:lang w:val="es-ES"/>
        </w:rPr>
        <w:t>.1</w:t>
      </w:r>
      <w:r w:rsidR="00D7463F" w:rsidRPr="008F4B56">
        <w:rPr>
          <w:rFonts w:ascii="Arial" w:hAnsi="Arial" w:cs="Arial"/>
          <w:sz w:val="22"/>
          <w:szCs w:val="22"/>
          <w:lang w:val="es-ES"/>
        </w:rPr>
        <w:tab/>
      </w:r>
      <w:r w:rsidR="0046565A" w:rsidRPr="008F4B56">
        <w:rPr>
          <w:rFonts w:ascii="Arial" w:hAnsi="Arial" w:cs="Arial"/>
          <w:sz w:val="22"/>
          <w:szCs w:val="22"/>
          <w:lang w:val="es-ES"/>
        </w:rPr>
        <w:t xml:space="preserve">Los trabajos serán Inspeccionados por la Dirección de </w:t>
      </w:r>
      <w:r w:rsidR="00D7463F" w:rsidRPr="008F4B56">
        <w:rPr>
          <w:rFonts w:ascii="Arial" w:hAnsi="Arial" w:cs="Arial"/>
          <w:sz w:val="22"/>
          <w:szCs w:val="22"/>
          <w:lang w:val="es-ES"/>
        </w:rPr>
        <w:t>Vialidad, para lo cual el operador</w:t>
      </w:r>
      <w:r w:rsidR="0046565A" w:rsidRPr="008F4B56">
        <w:rPr>
          <w:rFonts w:ascii="Arial" w:hAnsi="Arial" w:cs="Arial"/>
          <w:sz w:val="22"/>
          <w:szCs w:val="22"/>
          <w:lang w:val="es-ES"/>
        </w:rPr>
        <w:t xml:space="preserve"> del camión </w:t>
      </w:r>
      <w:r w:rsidR="00D7463F" w:rsidRPr="008F4B56">
        <w:rPr>
          <w:rFonts w:ascii="Arial" w:hAnsi="Arial" w:cs="Arial"/>
          <w:sz w:val="22"/>
          <w:szCs w:val="22"/>
          <w:lang w:val="es-ES"/>
        </w:rPr>
        <w:t xml:space="preserve">aljibe </w:t>
      </w:r>
      <w:r w:rsidR="0046565A" w:rsidRPr="008F4B56">
        <w:rPr>
          <w:rFonts w:ascii="Arial" w:hAnsi="Arial" w:cs="Arial"/>
          <w:sz w:val="22"/>
          <w:szCs w:val="22"/>
          <w:lang w:val="es-ES"/>
        </w:rPr>
        <w:t>deberá entregar un control diario o bitácora</w:t>
      </w:r>
      <w:r w:rsidR="009C08BF" w:rsidRPr="008F4B56">
        <w:rPr>
          <w:rFonts w:ascii="Arial" w:hAnsi="Arial" w:cs="Arial"/>
          <w:sz w:val="22"/>
          <w:szCs w:val="22"/>
          <w:lang w:val="es-ES"/>
        </w:rPr>
        <w:t xml:space="preserve"> y tener </w:t>
      </w:r>
      <w:r w:rsidR="00D7463F" w:rsidRPr="008F4B56">
        <w:rPr>
          <w:rFonts w:ascii="Arial" w:hAnsi="Arial" w:cs="Arial"/>
          <w:sz w:val="22"/>
          <w:szCs w:val="22"/>
          <w:lang w:val="es-ES"/>
        </w:rPr>
        <w:t>a disposición para el</w:t>
      </w:r>
      <w:r w:rsidR="009C08BF" w:rsidRPr="008F4B56">
        <w:rPr>
          <w:rFonts w:ascii="Arial" w:hAnsi="Arial" w:cs="Arial"/>
          <w:sz w:val="22"/>
          <w:szCs w:val="22"/>
          <w:lang w:val="es-ES"/>
        </w:rPr>
        <w:t xml:space="preserve"> control por parte del </w:t>
      </w:r>
      <w:r w:rsidR="00D60349" w:rsidRPr="008F4B56">
        <w:rPr>
          <w:rFonts w:ascii="Arial" w:hAnsi="Arial" w:cs="Arial"/>
          <w:sz w:val="22"/>
          <w:szCs w:val="22"/>
          <w:lang w:val="es-ES"/>
        </w:rPr>
        <w:t>funcionario que le corresponda su fiscalización</w:t>
      </w:r>
      <w:r w:rsidR="0046565A" w:rsidRPr="008F4B56">
        <w:rPr>
          <w:rFonts w:ascii="Arial" w:hAnsi="Arial" w:cs="Arial"/>
          <w:sz w:val="22"/>
          <w:szCs w:val="22"/>
          <w:lang w:val="es-ES"/>
        </w:rPr>
        <w:t>.</w:t>
      </w:r>
    </w:p>
    <w:p w14:paraId="2946DB82" w14:textId="77777777" w:rsidR="00D60349" w:rsidRPr="008F4B56" w:rsidRDefault="00D60349" w:rsidP="00D60349">
      <w:pPr>
        <w:ind w:left="567"/>
        <w:jc w:val="both"/>
        <w:rPr>
          <w:rFonts w:ascii="Arial" w:hAnsi="Arial" w:cs="Arial"/>
          <w:sz w:val="22"/>
          <w:szCs w:val="22"/>
          <w:lang w:val="es-ES"/>
        </w:rPr>
      </w:pPr>
    </w:p>
    <w:p w14:paraId="53464EDB" w14:textId="77261334" w:rsidR="00D7463F" w:rsidRPr="008F4B56" w:rsidRDefault="00A0033A" w:rsidP="00991FB8">
      <w:pPr>
        <w:ind w:left="567" w:firstLine="153"/>
        <w:jc w:val="both"/>
        <w:rPr>
          <w:rFonts w:ascii="Arial" w:hAnsi="Arial" w:cs="Arial"/>
          <w:sz w:val="22"/>
          <w:szCs w:val="22"/>
          <w:lang w:val="es-ES"/>
        </w:rPr>
      </w:pPr>
      <w:r w:rsidRPr="45DA63D1">
        <w:rPr>
          <w:rFonts w:ascii="Arial" w:hAnsi="Arial" w:cs="Arial"/>
          <w:sz w:val="22"/>
          <w:szCs w:val="22"/>
          <w:lang w:val="es-ES"/>
        </w:rPr>
        <w:t>6</w:t>
      </w:r>
      <w:r w:rsidR="00D7463F" w:rsidRPr="45DA63D1">
        <w:rPr>
          <w:rFonts w:ascii="Arial" w:hAnsi="Arial" w:cs="Arial"/>
          <w:sz w:val="22"/>
          <w:szCs w:val="22"/>
          <w:lang w:val="es-ES"/>
        </w:rPr>
        <w:t>.2</w:t>
      </w:r>
      <w:r>
        <w:tab/>
      </w:r>
      <w:r w:rsidR="0046565A" w:rsidRPr="45DA63D1">
        <w:rPr>
          <w:rFonts w:ascii="Arial" w:hAnsi="Arial" w:cs="Arial"/>
          <w:sz w:val="22"/>
          <w:szCs w:val="22"/>
          <w:lang w:val="es-ES"/>
        </w:rPr>
        <w:t xml:space="preserve">Los equipos deberán tener las mantenciones al día y estar en buen estado mecánico para evitar paralizaciones durante la faena, y </w:t>
      </w:r>
      <w:r w:rsidR="2B26E815" w:rsidRPr="45DA63D1">
        <w:rPr>
          <w:rFonts w:ascii="Arial" w:hAnsi="Arial" w:cs="Arial"/>
          <w:sz w:val="22"/>
          <w:szCs w:val="22"/>
          <w:lang w:val="es-ES"/>
        </w:rPr>
        <w:t>en caso de que</w:t>
      </w:r>
      <w:r w:rsidR="0046565A" w:rsidRPr="45DA63D1">
        <w:rPr>
          <w:rFonts w:ascii="Arial" w:hAnsi="Arial" w:cs="Arial"/>
          <w:sz w:val="22"/>
          <w:szCs w:val="22"/>
          <w:lang w:val="es-ES"/>
        </w:rPr>
        <w:t xml:space="preserve"> hubiera una falla del equipo y que sea necesario su cambio por otro, esta deberá ser resuelta a lo más en un plazo de </w:t>
      </w:r>
      <w:r w:rsidR="009A6CAE" w:rsidRPr="45DA63D1">
        <w:rPr>
          <w:rFonts w:ascii="Arial" w:hAnsi="Arial" w:cs="Arial"/>
          <w:sz w:val="22"/>
          <w:szCs w:val="22"/>
          <w:lang w:val="es-ES"/>
        </w:rPr>
        <w:t>un día</w:t>
      </w:r>
      <w:r w:rsidR="0046565A" w:rsidRPr="45DA63D1">
        <w:rPr>
          <w:rFonts w:ascii="Arial" w:hAnsi="Arial" w:cs="Arial"/>
          <w:sz w:val="22"/>
          <w:szCs w:val="22"/>
          <w:lang w:val="es-ES"/>
        </w:rPr>
        <w:t xml:space="preserve">. </w:t>
      </w:r>
    </w:p>
    <w:p w14:paraId="5997CC1D" w14:textId="77777777" w:rsidR="00D7463F" w:rsidRPr="008F4B56" w:rsidRDefault="00D7463F" w:rsidP="00D7463F">
      <w:pPr>
        <w:ind w:left="567"/>
        <w:jc w:val="both"/>
        <w:rPr>
          <w:rFonts w:ascii="Arial" w:hAnsi="Arial" w:cs="Arial"/>
          <w:sz w:val="22"/>
          <w:szCs w:val="22"/>
          <w:lang w:val="es-ES"/>
        </w:rPr>
      </w:pPr>
    </w:p>
    <w:p w14:paraId="7F637372" w14:textId="77777777" w:rsidR="00D7463F" w:rsidRPr="008F4B56" w:rsidRDefault="00A0033A" w:rsidP="00991FB8">
      <w:pPr>
        <w:ind w:left="567" w:firstLine="153"/>
        <w:jc w:val="both"/>
        <w:rPr>
          <w:rFonts w:ascii="Arial" w:hAnsi="Arial" w:cs="Arial"/>
          <w:sz w:val="22"/>
          <w:szCs w:val="22"/>
          <w:lang w:val="es-ES"/>
        </w:rPr>
      </w:pPr>
      <w:r>
        <w:rPr>
          <w:rFonts w:ascii="Arial" w:hAnsi="Arial" w:cs="Arial"/>
          <w:sz w:val="22"/>
          <w:szCs w:val="22"/>
          <w:lang w:val="es-ES"/>
        </w:rPr>
        <w:t>6</w:t>
      </w:r>
      <w:r w:rsidR="00D7463F" w:rsidRPr="008F4B56">
        <w:rPr>
          <w:rFonts w:ascii="Arial" w:hAnsi="Arial" w:cs="Arial"/>
          <w:sz w:val="22"/>
          <w:szCs w:val="22"/>
          <w:lang w:val="es-ES"/>
        </w:rPr>
        <w:t>.3</w:t>
      </w:r>
      <w:r w:rsidR="00D7463F" w:rsidRPr="008F4B56">
        <w:rPr>
          <w:rFonts w:ascii="Arial" w:hAnsi="Arial" w:cs="Arial"/>
          <w:sz w:val="22"/>
          <w:szCs w:val="22"/>
          <w:lang w:val="es-ES"/>
        </w:rPr>
        <w:tab/>
      </w:r>
      <w:r w:rsidR="0046565A" w:rsidRPr="008F4B56">
        <w:rPr>
          <w:rFonts w:ascii="Arial" w:hAnsi="Arial" w:cs="Arial"/>
          <w:bCs/>
          <w:sz w:val="22"/>
          <w:szCs w:val="22"/>
          <w:lang w:val="es-ES"/>
        </w:rPr>
        <w:t>El traslado</w:t>
      </w:r>
      <w:r w:rsidR="00723266" w:rsidRPr="008F4B56">
        <w:rPr>
          <w:rFonts w:ascii="Arial" w:hAnsi="Arial" w:cs="Arial"/>
          <w:bCs/>
          <w:sz w:val="22"/>
          <w:szCs w:val="22"/>
          <w:lang w:val="es-ES"/>
        </w:rPr>
        <w:t xml:space="preserve"> desde y hacia la faena </w:t>
      </w:r>
      <w:r w:rsidR="00D7463F" w:rsidRPr="008F4B56">
        <w:rPr>
          <w:rFonts w:ascii="Arial" w:hAnsi="Arial" w:cs="Arial"/>
          <w:bCs/>
          <w:sz w:val="22"/>
          <w:szCs w:val="22"/>
          <w:lang w:val="es-ES"/>
        </w:rPr>
        <w:t xml:space="preserve">del equipo y su operador es por </w:t>
      </w:r>
      <w:r w:rsidR="004F7AEC" w:rsidRPr="008F4B56">
        <w:rPr>
          <w:rFonts w:ascii="Arial" w:hAnsi="Arial" w:cs="Arial"/>
          <w:bCs/>
          <w:sz w:val="22"/>
          <w:szCs w:val="22"/>
          <w:lang w:val="es-ES"/>
        </w:rPr>
        <w:t>cargo</w:t>
      </w:r>
      <w:r w:rsidR="00D7463F" w:rsidRPr="008F4B56">
        <w:rPr>
          <w:rFonts w:ascii="Arial" w:hAnsi="Arial" w:cs="Arial"/>
          <w:bCs/>
          <w:sz w:val="22"/>
          <w:szCs w:val="22"/>
          <w:lang w:val="es-ES"/>
        </w:rPr>
        <w:t xml:space="preserve"> exclusivo</w:t>
      </w:r>
      <w:r w:rsidR="005A4CBC" w:rsidRPr="008F4B56">
        <w:rPr>
          <w:rFonts w:ascii="Arial" w:hAnsi="Arial" w:cs="Arial"/>
          <w:bCs/>
          <w:sz w:val="22"/>
          <w:szCs w:val="22"/>
          <w:lang w:val="es-ES"/>
        </w:rPr>
        <w:t xml:space="preserve"> </w:t>
      </w:r>
      <w:r w:rsidR="0046565A" w:rsidRPr="008F4B56">
        <w:rPr>
          <w:rFonts w:ascii="Arial" w:hAnsi="Arial" w:cs="Arial"/>
          <w:bCs/>
          <w:sz w:val="22"/>
          <w:szCs w:val="22"/>
          <w:lang w:val="es-ES"/>
        </w:rPr>
        <w:t>de</w:t>
      </w:r>
      <w:r w:rsidR="00D7463F" w:rsidRPr="008F4B56">
        <w:rPr>
          <w:rFonts w:ascii="Arial" w:hAnsi="Arial" w:cs="Arial"/>
          <w:bCs/>
          <w:sz w:val="22"/>
          <w:szCs w:val="22"/>
          <w:lang w:val="es-ES"/>
        </w:rPr>
        <w:t>l contratista</w:t>
      </w:r>
      <w:r w:rsidR="0046565A" w:rsidRPr="008F4B56">
        <w:rPr>
          <w:rFonts w:ascii="Arial" w:hAnsi="Arial" w:cs="Arial"/>
          <w:bCs/>
          <w:sz w:val="22"/>
          <w:szCs w:val="22"/>
          <w:lang w:val="es-ES"/>
        </w:rPr>
        <w:t>.</w:t>
      </w:r>
    </w:p>
    <w:p w14:paraId="110FFD37" w14:textId="77777777" w:rsidR="00D7463F" w:rsidRPr="008F4B56" w:rsidRDefault="00D7463F" w:rsidP="00D7463F">
      <w:pPr>
        <w:ind w:left="567"/>
        <w:jc w:val="both"/>
        <w:rPr>
          <w:rFonts w:ascii="Arial" w:hAnsi="Arial" w:cs="Arial"/>
          <w:sz w:val="22"/>
          <w:szCs w:val="22"/>
          <w:lang w:val="es-ES"/>
        </w:rPr>
      </w:pPr>
    </w:p>
    <w:p w14:paraId="0C726E87" w14:textId="77777777" w:rsidR="00D7463F" w:rsidRPr="008F4B56" w:rsidRDefault="00A0033A" w:rsidP="00991FB8">
      <w:pPr>
        <w:ind w:left="567" w:firstLine="153"/>
        <w:jc w:val="both"/>
        <w:rPr>
          <w:rFonts w:ascii="Arial" w:hAnsi="Arial" w:cs="Arial"/>
          <w:sz w:val="22"/>
          <w:szCs w:val="22"/>
          <w:lang w:val="es-ES"/>
        </w:rPr>
      </w:pPr>
      <w:r>
        <w:rPr>
          <w:rFonts w:ascii="Arial" w:hAnsi="Arial" w:cs="Arial"/>
          <w:sz w:val="22"/>
          <w:szCs w:val="22"/>
          <w:lang w:val="es-ES"/>
        </w:rPr>
        <w:t>6</w:t>
      </w:r>
      <w:r w:rsidR="00D7463F" w:rsidRPr="008F4B56">
        <w:rPr>
          <w:rFonts w:ascii="Arial" w:hAnsi="Arial" w:cs="Arial"/>
          <w:sz w:val="22"/>
          <w:szCs w:val="22"/>
          <w:lang w:val="es-ES"/>
        </w:rPr>
        <w:t>.4</w:t>
      </w:r>
      <w:r w:rsidR="00D7463F" w:rsidRPr="008F4B56">
        <w:rPr>
          <w:rFonts w:ascii="Arial" w:hAnsi="Arial" w:cs="Arial"/>
          <w:sz w:val="22"/>
          <w:szCs w:val="22"/>
          <w:lang w:val="es-ES"/>
        </w:rPr>
        <w:tab/>
      </w:r>
      <w:r w:rsidR="005A4CBC" w:rsidRPr="008F4B56">
        <w:rPr>
          <w:rFonts w:ascii="Arial" w:hAnsi="Arial" w:cs="Arial"/>
          <w:bCs/>
          <w:sz w:val="22"/>
          <w:szCs w:val="22"/>
          <w:lang w:val="es-ES"/>
        </w:rPr>
        <w:t>Los días de suministro de camión podrán ser</w:t>
      </w:r>
      <w:r w:rsidR="00391AE3" w:rsidRPr="008F4B56">
        <w:rPr>
          <w:rFonts w:ascii="Arial" w:hAnsi="Arial" w:cs="Arial"/>
          <w:bCs/>
          <w:sz w:val="22"/>
          <w:szCs w:val="22"/>
          <w:lang w:val="es-ES"/>
        </w:rPr>
        <w:t xml:space="preserve"> alternados, ajustándose a las necesidades de las faenas</w:t>
      </w:r>
      <w:r w:rsidR="00D7463F" w:rsidRPr="008F4B56">
        <w:rPr>
          <w:rFonts w:ascii="Arial" w:hAnsi="Arial" w:cs="Arial"/>
          <w:bCs/>
          <w:sz w:val="22"/>
          <w:szCs w:val="22"/>
          <w:lang w:val="es-ES"/>
        </w:rPr>
        <w:t xml:space="preserve"> y de la Dirección de Vialidad</w:t>
      </w:r>
      <w:r w:rsidR="00391AE3" w:rsidRPr="008F4B56">
        <w:rPr>
          <w:rFonts w:ascii="Arial" w:hAnsi="Arial" w:cs="Arial"/>
          <w:bCs/>
          <w:sz w:val="22"/>
          <w:szCs w:val="22"/>
          <w:lang w:val="es-ES"/>
        </w:rPr>
        <w:t>.</w:t>
      </w:r>
    </w:p>
    <w:p w14:paraId="6B699379" w14:textId="77777777" w:rsidR="00D7463F" w:rsidRPr="008F4B56" w:rsidRDefault="00D7463F" w:rsidP="00D7463F">
      <w:pPr>
        <w:ind w:left="567"/>
        <w:jc w:val="both"/>
        <w:rPr>
          <w:rFonts w:ascii="Arial" w:hAnsi="Arial" w:cs="Arial"/>
          <w:sz w:val="22"/>
          <w:szCs w:val="22"/>
          <w:lang w:val="es-ES"/>
        </w:rPr>
      </w:pPr>
    </w:p>
    <w:p w14:paraId="20B2682E" w14:textId="77777777" w:rsidR="00090956" w:rsidRPr="008F4B56" w:rsidRDefault="00A0033A" w:rsidP="00991FB8">
      <w:pPr>
        <w:ind w:left="567" w:firstLine="153"/>
        <w:jc w:val="both"/>
        <w:rPr>
          <w:rFonts w:ascii="Arial" w:hAnsi="Arial" w:cs="Arial"/>
          <w:sz w:val="22"/>
          <w:szCs w:val="22"/>
          <w:lang w:val="es-CL"/>
        </w:rPr>
      </w:pPr>
      <w:r>
        <w:rPr>
          <w:rFonts w:ascii="Arial" w:hAnsi="Arial" w:cs="Arial"/>
          <w:sz w:val="22"/>
          <w:szCs w:val="22"/>
          <w:lang w:val="es-ES"/>
        </w:rPr>
        <w:t>6</w:t>
      </w:r>
      <w:r w:rsidR="00D7463F" w:rsidRPr="008F4B56">
        <w:rPr>
          <w:rFonts w:ascii="Arial" w:hAnsi="Arial" w:cs="Arial"/>
          <w:sz w:val="22"/>
          <w:szCs w:val="22"/>
          <w:lang w:val="es-ES"/>
        </w:rPr>
        <w:t>.5</w:t>
      </w:r>
      <w:r w:rsidR="00D7463F" w:rsidRPr="008F4B56">
        <w:rPr>
          <w:rFonts w:ascii="Arial" w:hAnsi="Arial" w:cs="Arial"/>
          <w:sz w:val="22"/>
          <w:szCs w:val="22"/>
          <w:lang w:val="es-ES"/>
        </w:rPr>
        <w:tab/>
      </w:r>
      <w:r w:rsidR="009A6CAE" w:rsidRPr="008F4B56">
        <w:rPr>
          <w:rFonts w:ascii="Arial" w:hAnsi="Arial" w:cs="Arial"/>
          <w:sz w:val="22"/>
          <w:szCs w:val="22"/>
          <w:lang w:val="es-ES"/>
        </w:rPr>
        <w:t xml:space="preserve">El requerimiento del servicio </w:t>
      </w:r>
      <w:r w:rsidR="0025649A" w:rsidRPr="008F4B56">
        <w:rPr>
          <w:rFonts w:ascii="Arial" w:hAnsi="Arial" w:cs="Arial"/>
          <w:sz w:val="22"/>
          <w:szCs w:val="22"/>
          <w:lang w:val="es-ES"/>
        </w:rPr>
        <w:t>s</w:t>
      </w:r>
      <w:r w:rsidR="009A6CAE" w:rsidRPr="008F4B56">
        <w:rPr>
          <w:rFonts w:ascii="Arial" w:hAnsi="Arial" w:cs="Arial"/>
          <w:sz w:val="22"/>
          <w:szCs w:val="22"/>
          <w:lang w:val="es-ES"/>
        </w:rPr>
        <w:t xml:space="preserve">erá coordinado por correo electrónico, por parte del encargado </w:t>
      </w:r>
      <w:r w:rsidR="00C1140E" w:rsidRPr="008F4B56">
        <w:rPr>
          <w:rFonts w:ascii="Arial" w:hAnsi="Arial" w:cs="Arial"/>
          <w:sz w:val="22"/>
          <w:szCs w:val="22"/>
          <w:lang w:val="es-ES"/>
        </w:rPr>
        <w:t>provincial</w:t>
      </w:r>
      <w:r w:rsidR="009A6CAE" w:rsidRPr="008F4B56">
        <w:rPr>
          <w:rFonts w:ascii="Arial" w:hAnsi="Arial" w:cs="Arial"/>
          <w:sz w:val="22"/>
          <w:szCs w:val="22"/>
          <w:lang w:val="es-ES"/>
        </w:rPr>
        <w:t xml:space="preserve">, y para tales efectos el oferente adjudicado deberá indicar su </w:t>
      </w:r>
      <w:r w:rsidR="00D60349" w:rsidRPr="008F4B56">
        <w:rPr>
          <w:rFonts w:ascii="Arial" w:hAnsi="Arial" w:cs="Arial"/>
          <w:sz w:val="22"/>
          <w:szCs w:val="22"/>
          <w:lang w:val="es-ES"/>
        </w:rPr>
        <w:t xml:space="preserve">dirección de </w:t>
      </w:r>
      <w:r w:rsidR="009A6CAE" w:rsidRPr="008F4B56">
        <w:rPr>
          <w:rFonts w:ascii="Arial" w:hAnsi="Arial" w:cs="Arial"/>
          <w:sz w:val="22"/>
          <w:szCs w:val="22"/>
          <w:lang w:val="es-ES"/>
        </w:rPr>
        <w:t xml:space="preserve">e-mail y teléfono, en oferta administrativa subida al portal, la cual se entenderá como </w:t>
      </w:r>
      <w:r w:rsidR="009A6CAE" w:rsidRPr="008F4B56">
        <w:rPr>
          <w:rFonts w:ascii="Arial" w:hAnsi="Arial" w:cs="Arial"/>
          <w:sz w:val="22"/>
          <w:szCs w:val="22"/>
          <w:lang w:val="es-CL"/>
        </w:rPr>
        <w:t>documento válido de respaldo para los efectos de comunicación y coordinación entre partes.</w:t>
      </w:r>
    </w:p>
    <w:p w14:paraId="3FE9F23F" w14:textId="77777777" w:rsidR="00991FB8" w:rsidRPr="008F4B56" w:rsidRDefault="00991FB8" w:rsidP="005F246A">
      <w:pPr>
        <w:ind w:left="567"/>
        <w:jc w:val="both"/>
        <w:rPr>
          <w:rFonts w:ascii="Arial" w:hAnsi="Arial" w:cs="Arial"/>
          <w:sz w:val="22"/>
          <w:szCs w:val="22"/>
          <w:lang w:val="es-CL"/>
        </w:rPr>
      </w:pPr>
    </w:p>
    <w:p w14:paraId="4870C6C8" w14:textId="77777777" w:rsidR="00991FB8" w:rsidRPr="008F4B56" w:rsidRDefault="00A0033A" w:rsidP="00991FB8">
      <w:pPr>
        <w:pStyle w:val="Prrafodelista"/>
        <w:ind w:left="567" w:firstLine="153"/>
        <w:jc w:val="both"/>
        <w:rPr>
          <w:rFonts w:ascii="Arial" w:hAnsi="Arial" w:cs="Arial"/>
          <w:sz w:val="22"/>
          <w:szCs w:val="22"/>
          <w:lang w:val="es-CL"/>
        </w:rPr>
      </w:pPr>
      <w:r>
        <w:rPr>
          <w:rFonts w:ascii="Arial" w:hAnsi="Arial" w:cs="Arial"/>
          <w:sz w:val="22"/>
          <w:szCs w:val="22"/>
          <w:lang w:val="es-CL"/>
        </w:rPr>
        <w:t>6</w:t>
      </w:r>
      <w:r w:rsidR="00991FB8" w:rsidRPr="008F4B56">
        <w:rPr>
          <w:rFonts w:ascii="Arial" w:hAnsi="Arial" w:cs="Arial"/>
          <w:sz w:val="22"/>
          <w:szCs w:val="22"/>
          <w:lang w:val="es-CL"/>
        </w:rPr>
        <w:t>.6</w:t>
      </w:r>
      <w:r w:rsidR="00991FB8" w:rsidRPr="008F4B56">
        <w:rPr>
          <w:rFonts w:ascii="Arial" w:hAnsi="Arial" w:cs="Arial"/>
          <w:sz w:val="22"/>
          <w:szCs w:val="22"/>
          <w:lang w:val="es-CL"/>
        </w:rPr>
        <w:tab/>
        <w:t>La Dirección de Vialidad no será responsable del pago de reparaciones ni mantenciones de ningún tipo de la maquinaría considerada en la presente licitación.</w:t>
      </w:r>
    </w:p>
    <w:p w14:paraId="1F72F646" w14:textId="77777777" w:rsidR="00991FB8" w:rsidRPr="00991FB8" w:rsidRDefault="00991FB8" w:rsidP="005F246A">
      <w:pPr>
        <w:ind w:left="567"/>
        <w:jc w:val="both"/>
        <w:rPr>
          <w:rFonts w:ascii="Arial" w:hAnsi="Arial" w:cs="Arial"/>
          <w:sz w:val="22"/>
          <w:szCs w:val="22"/>
          <w:lang w:val="es-ES"/>
        </w:rPr>
      </w:pPr>
    </w:p>
    <w:sectPr w:rsidR="00991FB8" w:rsidRPr="00991FB8" w:rsidSect="00BC2FC3">
      <w:headerReference w:type="default" r:id="rId8"/>
      <w:footerReference w:type="default" r:id="rId9"/>
      <w:endnotePr>
        <w:numFmt w:val="decimal"/>
      </w:endnotePr>
      <w:pgSz w:w="12242" w:h="18722" w:code="14"/>
      <w:pgMar w:top="2552" w:right="1440" w:bottom="1418" w:left="1440" w:header="1418" w:footer="79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E6F91" w14:textId="77777777" w:rsidR="00BE0D69" w:rsidRDefault="00BE0D69">
      <w:r>
        <w:separator/>
      </w:r>
    </w:p>
  </w:endnote>
  <w:endnote w:type="continuationSeparator" w:id="0">
    <w:p w14:paraId="61CDCEAD" w14:textId="77777777" w:rsidR="00BE0D69" w:rsidRDefault="00BE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670E3" w14:textId="77777777" w:rsidR="00D60349" w:rsidRPr="00991FB8" w:rsidRDefault="00D60349">
    <w:pPr>
      <w:pStyle w:val="Piedepgina"/>
      <w:jc w:val="center"/>
      <w:rPr>
        <w:rFonts w:ascii="Arial" w:hAnsi="Arial" w:cs="Arial"/>
        <w:sz w:val="18"/>
        <w:szCs w:val="18"/>
      </w:rPr>
    </w:pPr>
    <w:proofErr w:type="spellStart"/>
    <w:r w:rsidRPr="00991FB8">
      <w:rPr>
        <w:rFonts w:ascii="Arial" w:hAnsi="Arial" w:cs="Arial"/>
        <w:sz w:val="18"/>
        <w:szCs w:val="18"/>
      </w:rPr>
      <w:t>Página</w:t>
    </w:r>
    <w:proofErr w:type="spellEnd"/>
    <w:r w:rsidRPr="00991FB8">
      <w:rPr>
        <w:rFonts w:ascii="Arial" w:hAnsi="Arial" w:cs="Arial"/>
        <w:sz w:val="18"/>
        <w:szCs w:val="18"/>
      </w:rPr>
      <w:t xml:space="preserve"> </w:t>
    </w:r>
    <w:sdt>
      <w:sdtPr>
        <w:rPr>
          <w:rFonts w:ascii="Arial" w:hAnsi="Arial" w:cs="Arial"/>
          <w:sz w:val="18"/>
          <w:szCs w:val="18"/>
        </w:rPr>
        <w:id w:val="-334308135"/>
        <w:docPartObj>
          <w:docPartGallery w:val="Page Numbers (Bottom of Page)"/>
          <w:docPartUnique/>
        </w:docPartObj>
      </w:sdtPr>
      <w:sdtEndPr/>
      <w:sdtContent>
        <w:r w:rsidRPr="00991FB8">
          <w:rPr>
            <w:rFonts w:ascii="Arial" w:hAnsi="Arial" w:cs="Arial"/>
            <w:sz w:val="18"/>
            <w:szCs w:val="18"/>
          </w:rPr>
          <w:fldChar w:fldCharType="begin"/>
        </w:r>
        <w:r w:rsidRPr="00991FB8">
          <w:rPr>
            <w:rFonts w:ascii="Arial" w:hAnsi="Arial" w:cs="Arial"/>
            <w:sz w:val="18"/>
            <w:szCs w:val="18"/>
          </w:rPr>
          <w:instrText>PAGE   \* MERGEFORMAT</w:instrText>
        </w:r>
        <w:r w:rsidRPr="00991FB8">
          <w:rPr>
            <w:rFonts w:ascii="Arial" w:hAnsi="Arial" w:cs="Arial"/>
            <w:sz w:val="18"/>
            <w:szCs w:val="18"/>
          </w:rPr>
          <w:fldChar w:fldCharType="separate"/>
        </w:r>
        <w:r w:rsidR="00014E24" w:rsidRPr="00014E24">
          <w:rPr>
            <w:rFonts w:ascii="Arial" w:hAnsi="Arial" w:cs="Arial"/>
            <w:noProof/>
            <w:sz w:val="18"/>
            <w:szCs w:val="18"/>
            <w:lang w:val="es-ES"/>
          </w:rPr>
          <w:t>3</w:t>
        </w:r>
        <w:r w:rsidRPr="00991FB8">
          <w:rPr>
            <w:rFonts w:ascii="Arial" w:hAnsi="Arial" w:cs="Arial"/>
            <w:sz w:val="18"/>
            <w:szCs w:val="18"/>
          </w:rPr>
          <w:fldChar w:fldCharType="end"/>
        </w:r>
        <w:r w:rsidRPr="00991FB8">
          <w:rPr>
            <w:rFonts w:ascii="Arial" w:hAnsi="Arial" w:cs="Arial"/>
            <w:sz w:val="18"/>
            <w:szCs w:val="18"/>
          </w:rPr>
          <w:t xml:space="preserve"> de 3</w:t>
        </w:r>
      </w:sdtContent>
    </w:sdt>
  </w:p>
  <w:p w14:paraId="52E56223" w14:textId="77777777" w:rsidR="00917238" w:rsidRDefault="009172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9E253" w14:textId="77777777" w:rsidR="00BE0D69" w:rsidRDefault="00BE0D69">
      <w:r>
        <w:separator/>
      </w:r>
    </w:p>
  </w:footnote>
  <w:footnote w:type="continuationSeparator" w:id="0">
    <w:p w14:paraId="23DE523C" w14:textId="77777777" w:rsidR="00BE0D69" w:rsidRDefault="00BE0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957AE" w14:textId="77777777" w:rsidR="00BC2FC3" w:rsidRPr="00991FB8" w:rsidRDefault="00E442E7">
    <w:pPr>
      <w:pStyle w:val="Encabezado"/>
      <w:rPr>
        <w:sz w:val="18"/>
        <w:szCs w:val="18"/>
        <w:lang w:val="es-CL" w:eastAsia="es-CL"/>
      </w:rPr>
    </w:pPr>
    <w:r w:rsidRPr="00991FB8">
      <w:rPr>
        <w:noProof/>
        <w:sz w:val="18"/>
        <w:szCs w:val="18"/>
        <w:lang w:val="es-CL" w:eastAsia="es-CL"/>
      </w:rPr>
      <w:drawing>
        <wp:anchor distT="0" distB="0" distL="114300" distR="114300" simplePos="0" relativeHeight="251658752" behindDoc="1" locked="0" layoutInCell="1" allowOverlap="1" wp14:anchorId="45177BBD" wp14:editId="07777777">
          <wp:simplePos x="0" y="0"/>
          <wp:positionH relativeFrom="column">
            <wp:posOffset>-533400</wp:posOffset>
          </wp:positionH>
          <wp:positionV relativeFrom="paragraph">
            <wp:posOffset>-636270</wp:posOffset>
          </wp:positionV>
          <wp:extent cx="1370965" cy="1250950"/>
          <wp:effectExtent l="19050" t="0" r="635" b="0"/>
          <wp:wrapNone/>
          <wp:docPr id="3" name="Imagen 1" descr="NUEVO_LOGO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UEVO_LOGO_2011"/>
                  <pic:cNvPicPr>
                    <a:picLocks noChangeAspect="1" noChangeArrowheads="1"/>
                  </pic:cNvPicPr>
                </pic:nvPicPr>
                <pic:blipFill>
                  <a:blip r:embed="rId1"/>
                  <a:srcRect/>
                  <a:stretch>
                    <a:fillRect/>
                  </a:stretch>
                </pic:blipFill>
                <pic:spPr bwMode="auto">
                  <a:xfrm>
                    <a:off x="0" y="0"/>
                    <a:ext cx="1370965" cy="1250950"/>
                  </a:xfrm>
                  <a:prstGeom prst="rect">
                    <a:avLst/>
                  </a:prstGeom>
                  <a:noFill/>
                  <a:ln w="9525">
                    <a:noFill/>
                    <a:miter lim="800000"/>
                    <a:headEnd/>
                    <a:tailEnd/>
                  </a:ln>
                </pic:spPr>
              </pic:pic>
            </a:graphicData>
          </a:graphic>
        </wp:anchor>
      </w:drawing>
    </w:r>
  </w:p>
</w:hdr>
</file>

<file path=word/intelligence2.xml><?xml version="1.0" encoding="utf-8"?>
<int2:intelligence xmlns:int2="http://schemas.microsoft.com/office/intelligence/2020/intelligence">
  <int2:observations>
    <int2:textHash int2:hashCode="1nuBfOPac7hShw" int2:id="nBDLb2AY">
      <int2:state int2:type="spell" int2:value="Rejected"/>
    </int2:textHash>
    <int2:textHash int2:hashCode="8Y6aT8xKl8kEhy" int2:id="8C34Pxqv">
      <int2:state int2:type="spell" int2:value="Rejected"/>
    </int2:textHash>
    <int2:textHash int2:hashCode="23j/CoQ5Ay9mH+" int2:id="isTL7LuE">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311EF"/>
    <w:multiLevelType w:val="multilevel"/>
    <w:tmpl w:val="451498C6"/>
    <w:lvl w:ilvl="0">
      <w:start w:val="2"/>
      <w:numFmt w:val="decimal"/>
      <w:lvlText w:val="%1."/>
      <w:lvlJc w:val="left"/>
      <w:pPr>
        <w:tabs>
          <w:tab w:val="num" w:pos="360"/>
        </w:tabs>
        <w:ind w:left="36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FDE7C31"/>
    <w:multiLevelType w:val="hybridMultilevel"/>
    <w:tmpl w:val="91A29E02"/>
    <w:lvl w:ilvl="0" w:tplc="340A0013">
      <w:start w:val="1"/>
      <w:numFmt w:val="upperRoman"/>
      <w:lvlText w:val="%1."/>
      <w:lvlJc w:val="right"/>
      <w:pPr>
        <w:ind w:left="1776" w:hanging="360"/>
      </w:pPr>
      <w:rPr>
        <w:rFont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2">
    <w:nsid w:val="1550555E"/>
    <w:multiLevelType w:val="singleLevel"/>
    <w:tmpl w:val="60D4056A"/>
    <w:lvl w:ilvl="0">
      <w:start w:val="1"/>
      <w:numFmt w:val="bullet"/>
      <w:lvlText w:val=""/>
      <w:lvlJc w:val="left"/>
      <w:pPr>
        <w:tabs>
          <w:tab w:val="num" w:pos="2126"/>
        </w:tabs>
        <w:ind w:left="2126" w:hanging="425"/>
      </w:pPr>
      <w:rPr>
        <w:rFonts w:ascii="Symbol" w:hAnsi="Symbol" w:hint="default"/>
      </w:rPr>
    </w:lvl>
  </w:abstractNum>
  <w:abstractNum w:abstractNumId="3">
    <w:nsid w:val="1AF132F0"/>
    <w:multiLevelType w:val="hybridMultilevel"/>
    <w:tmpl w:val="BCEE7370"/>
    <w:lvl w:ilvl="0" w:tplc="340A0005">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4">
    <w:nsid w:val="22AC6500"/>
    <w:multiLevelType w:val="hybridMultilevel"/>
    <w:tmpl w:val="ED74F8DE"/>
    <w:lvl w:ilvl="0" w:tplc="340A0017">
      <w:start w:val="1"/>
      <w:numFmt w:val="lowerLetter"/>
      <w:lvlText w:val="%1)"/>
      <w:lvlJc w:val="left"/>
      <w:pPr>
        <w:ind w:left="720" w:hanging="360"/>
      </w:pPr>
    </w:lvl>
    <w:lvl w:ilvl="1" w:tplc="340A000D">
      <w:start w:val="1"/>
      <w:numFmt w:val="bullet"/>
      <w:lvlText w:val=""/>
      <w:lvlJc w:val="left"/>
      <w:pPr>
        <w:ind w:left="1440" w:hanging="360"/>
      </w:pPr>
      <w:rPr>
        <w:rFonts w:ascii="Wingdings" w:hAnsi="Wingdings" w:hint="default"/>
      </w:rPr>
    </w:lvl>
    <w:lvl w:ilvl="2" w:tplc="340A000D">
      <w:start w:val="1"/>
      <w:numFmt w:val="bullet"/>
      <w:lvlText w:val=""/>
      <w:lvlJc w:val="left"/>
      <w:pPr>
        <w:ind w:left="2160" w:hanging="180"/>
      </w:pPr>
      <w:rPr>
        <w:rFonts w:ascii="Wingdings" w:hAnsi="Wingding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F3074FB"/>
    <w:multiLevelType w:val="hybridMultilevel"/>
    <w:tmpl w:val="2990C20A"/>
    <w:lvl w:ilvl="0" w:tplc="F572BC74">
      <w:start w:val="5"/>
      <w:numFmt w:val="lowerLetter"/>
      <w:lvlText w:val="%1)"/>
      <w:lvlJc w:val="left"/>
      <w:pPr>
        <w:tabs>
          <w:tab w:val="num" w:pos="1440"/>
        </w:tabs>
        <w:ind w:left="1440" w:hanging="72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nsid w:val="3BD50E53"/>
    <w:multiLevelType w:val="multilevel"/>
    <w:tmpl w:val="67C20A38"/>
    <w:lvl w:ilvl="0">
      <w:start w:val="6"/>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7">
    <w:nsid w:val="3D5C3C87"/>
    <w:multiLevelType w:val="hybridMultilevel"/>
    <w:tmpl w:val="A4E695DC"/>
    <w:lvl w:ilvl="0" w:tplc="340A0005">
      <w:start w:val="1"/>
      <w:numFmt w:val="bullet"/>
      <w:lvlText w:val=""/>
      <w:lvlJc w:val="left"/>
      <w:pPr>
        <w:ind w:left="1800" w:hanging="360"/>
      </w:pPr>
      <w:rPr>
        <w:rFonts w:ascii="Wingdings" w:hAnsi="Wingdings"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8">
    <w:nsid w:val="3F9914DD"/>
    <w:multiLevelType w:val="multilevel"/>
    <w:tmpl w:val="451498C6"/>
    <w:lvl w:ilvl="0">
      <w:start w:val="2"/>
      <w:numFmt w:val="decimal"/>
      <w:lvlText w:val="%1."/>
      <w:lvlJc w:val="left"/>
      <w:pPr>
        <w:tabs>
          <w:tab w:val="num" w:pos="360"/>
        </w:tabs>
        <w:ind w:left="360" w:hanging="360"/>
      </w:pPr>
      <w:rPr>
        <w:rFonts w:hint="default"/>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47D2FBC"/>
    <w:multiLevelType w:val="hybridMultilevel"/>
    <w:tmpl w:val="36E2CADC"/>
    <w:lvl w:ilvl="0" w:tplc="31E8E20A">
      <w:start w:val="1"/>
      <w:numFmt w:val="bullet"/>
      <w:lvlText w:val="-"/>
      <w:lvlJc w:val="left"/>
      <w:pPr>
        <w:ind w:left="926" w:hanging="360"/>
      </w:pPr>
      <w:rPr>
        <w:rFonts w:ascii="Arial" w:eastAsia="Times New Roman" w:hAnsi="Arial" w:cs="Arial" w:hint="default"/>
      </w:rPr>
    </w:lvl>
    <w:lvl w:ilvl="1" w:tplc="340A0003" w:tentative="1">
      <w:start w:val="1"/>
      <w:numFmt w:val="bullet"/>
      <w:lvlText w:val="o"/>
      <w:lvlJc w:val="left"/>
      <w:pPr>
        <w:ind w:left="1646" w:hanging="360"/>
      </w:pPr>
      <w:rPr>
        <w:rFonts w:ascii="Courier New" w:hAnsi="Courier New" w:cs="Courier New" w:hint="default"/>
      </w:rPr>
    </w:lvl>
    <w:lvl w:ilvl="2" w:tplc="340A0005" w:tentative="1">
      <w:start w:val="1"/>
      <w:numFmt w:val="bullet"/>
      <w:lvlText w:val=""/>
      <w:lvlJc w:val="left"/>
      <w:pPr>
        <w:ind w:left="2366" w:hanging="360"/>
      </w:pPr>
      <w:rPr>
        <w:rFonts w:ascii="Wingdings" w:hAnsi="Wingdings" w:hint="default"/>
      </w:rPr>
    </w:lvl>
    <w:lvl w:ilvl="3" w:tplc="340A0001" w:tentative="1">
      <w:start w:val="1"/>
      <w:numFmt w:val="bullet"/>
      <w:lvlText w:val=""/>
      <w:lvlJc w:val="left"/>
      <w:pPr>
        <w:ind w:left="3086" w:hanging="360"/>
      </w:pPr>
      <w:rPr>
        <w:rFonts w:ascii="Symbol" w:hAnsi="Symbol" w:hint="default"/>
      </w:rPr>
    </w:lvl>
    <w:lvl w:ilvl="4" w:tplc="340A0003" w:tentative="1">
      <w:start w:val="1"/>
      <w:numFmt w:val="bullet"/>
      <w:lvlText w:val="o"/>
      <w:lvlJc w:val="left"/>
      <w:pPr>
        <w:ind w:left="3806" w:hanging="360"/>
      </w:pPr>
      <w:rPr>
        <w:rFonts w:ascii="Courier New" w:hAnsi="Courier New" w:cs="Courier New" w:hint="default"/>
      </w:rPr>
    </w:lvl>
    <w:lvl w:ilvl="5" w:tplc="340A0005" w:tentative="1">
      <w:start w:val="1"/>
      <w:numFmt w:val="bullet"/>
      <w:lvlText w:val=""/>
      <w:lvlJc w:val="left"/>
      <w:pPr>
        <w:ind w:left="4526" w:hanging="360"/>
      </w:pPr>
      <w:rPr>
        <w:rFonts w:ascii="Wingdings" w:hAnsi="Wingdings" w:hint="default"/>
      </w:rPr>
    </w:lvl>
    <w:lvl w:ilvl="6" w:tplc="340A0001" w:tentative="1">
      <w:start w:val="1"/>
      <w:numFmt w:val="bullet"/>
      <w:lvlText w:val=""/>
      <w:lvlJc w:val="left"/>
      <w:pPr>
        <w:ind w:left="5246" w:hanging="360"/>
      </w:pPr>
      <w:rPr>
        <w:rFonts w:ascii="Symbol" w:hAnsi="Symbol" w:hint="default"/>
      </w:rPr>
    </w:lvl>
    <w:lvl w:ilvl="7" w:tplc="340A0003" w:tentative="1">
      <w:start w:val="1"/>
      <w:numFmt w:val="bullet"/>
      <w:lvlText w:val="o"/>
      <w:lvlJc w:val="left"/>
      <w:pPr>
        <w:ind w:left="5966" w:hanging="360"/>
      </w:pPr>
      <w:rPr>
        <w:rFonts w:ascii="Courier New" w:hAnsi="Courier New" w:cs="Courier New" w:hint="default"/>
      </w:rPr>
    </w:lvl>
    <w:lvl w:ilvl="8" w:tplc="340A0005" w:tentative="1">
      <w:start w:val="1"/>
      <w:numFmt w:val="bullet"/>
      <w:lvlText w:val=""/>
      <w:lvlJc w:val="left"/>
      <w:pPr>
        <w:ind w:left="6686" w:hanging="360"/>
      </w:pPr>
      <w:rPr>
        <w:rFonts w:ascii="Wingdings" w:hAnsi="Wingdings" w:hint="default"/>
      </w:rPr>
    </w:lvl>
  </w:abstractNum>
  <w:abstractNum w:abstractNumId="10">
    <w:nsid w:val="44BF0EB5"/>
    <w:multiLevelType w:val="hybridMultilevel"/>
    <w:tmpl w:val="BE98776C"/>
    <w:lvl w:ilvl="0" w:tplc="340A0005">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1">
    <w:nsid w:val="457C6D14"/>
    <w:multiLevelType w:val="hybridMultilevel"/>
    <w:tmpl w:val="CCFEAB8E"/>
    <w:lvl w:ilvl="0" w:tplc="340A000D">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2">
    <w:nsid w:val="45854A4F"/>
    <w:multiLevelType w:val="hybridMultilevel"/>
    <w:tmpl w:val="FC920788"/>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3">
    <w:nsid w:val="4FBB0B53"/>
    <w:multiLevelType w:val="hybridMultilevel"/>
    <w:tmpl w:val="2FCABA4C"/>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4">
    <w:nsid w:val="514B6A42"/>
    <w:multiLevelType w:val="hybridMultilevel"/>
    <w:tmpl w:val="60D8AD2A"/>
    <w:lvl w:ilvl="0" w:tplc="340A0005">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5">
    <w:nsid w:val="522F1AB9"/>
    <w:multiLevelType w:val="hybridMultilevel"/>
    <w:tmpl w:val="CA1AE6E8"/>
    <w:lvl w:ilvl="0" w:tplc="340A0017">
      <w:start w:val="1"/>
      <w:numFmt w:val="lowerLetter"/>
      <w:lvlText w:val="%1)"/>
      <w:lvlJc w:val="left"/>
      <w:pPr>
        <w:ind w:left="720" w:hanging="360"/>
      </w:pPr>
    </w:lvl>
    <w:lvl w:ilvl="1" w:tplc="340A000D">
      <w:start w:val="1"/>
      <w:numFmt w:val="bullet"/>
      <w:lvlText w:val=""/>
      <w:lvlJc w:val="left"/>
      <w:pPr>
        <w:ind w:left="1440" w:hanging="360"/>
      </w:pPr>
      <w:rPr>
        <w:rFonts w:ascii="Wingdings" w:hAnsi="Wingdings" w:hint="default"/>
      </w:rPr>
    </w:lvl>
    <w:lvl w:ilvl="2" w:tplc="340A0005">
      <w:start w:val="1"/>
      <w:numFmt w:val="bullet"/>
      <w:lvlText w:val=""/>
      <w:lvlJc w:val="left"/>
      <w:pPr>
        <w:ind w:left="2306" w:hanging="180"/>
      </w:pPr>
      <w:rPr>
        <w:rFonts w:ascii="Wingdings" w:hAnsi="Wingding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52C5088D"/>
    <w:multiLevelType w:val="hybridMultilevel"/>
    <w:tmpl w:val="77743D2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6694566"/>
    <w:multiLevelType w:val="hybridMultilevel"/>
    <w:tmpl w:val="9ABA44A2"/>
    <w:lvl w:ilvl="0" w:tplc="88B2B762">
      <w:start w:val="2"/>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nsid w:val="584212A5"/>
    <w:multiLevelType w:val="hybridMultilevel"/>
    <w:tmpl w:val="D59A218C"/>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9">
    <w:nsid w:val="5946150E"/>
    <w:multiLevelType w:val="hybridMultilevel"/>
    <w:tmpl w:val="FAD43600"/>
    <w:lvl w:ilvl="0" w:tplc="340A0005">
      <w:start w:val="1"/>
      <w:numFmt w:val="bullet"/>
      <w:lvlText w:val=""/>
      <w:lvlJc w:val="left"/>
      <w:pPr>
        <w:ind w:left="2160" w:hanging="360"/>
      </w:pPr>
      <w:rPr>
        <w:rFonts w:ascii="Wingdings" w:hAnsi="Wingdings"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20">
    <w:nsid w:val="65D0184F"/>
    <w:multiLevelType w:val="hybridMultilevel"/>
    <w:tmpl w:val="747AE8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65853E7"/>
    <w:multiLevelType w:val="hybridMultilevel"/>
    <w:tmpl w:val="5258955C"/>
    <w:lvl w:ilvl="0" w:tplc="296ECCEE">
      <w:start w:val="2"/>
      <w:numFmt w:val="lowerLetter"/>
      <w:lvlText w:val="%1)"/>
      <w:lvlJc w:val="left"/>
      <w:pPr>
        <w:tabs>
          <w:tab w:val="num" w:pos="1080"/>
        </w:tabs>
        <w:ind w:left="1080" w:hanging="360"/>
      </w:pPr>
      <w:rPr>
        <w:rFonts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nsid w:val="77804567"/>
    <w:multiLevelType w:val="multilevel"/>
    <w:tmpl w:val="C0949CD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3">
    <w:nsid w:val="7A0B4321"/>
    <w:multiLevelType w:val="multilevel"/>
    <w:tmpl w:val="0B726CC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8"/>
  </w:num>
  <w:num w:numId="3">
    <w:abstractNumId w:val="5"/>
  </w:num>
  <w:num w:numId="4">
    <w:abstractNumId w:val="23"/>
  </w:num>
  <w:num w:numId="5">
    <w:abstractNumId w:val="17"/>
  </w:num>
  <w:num w:numId="6">
    <w:abstractNumId w:val="0"/>
  </w:num>
  <w:num w:numId="7">
    <w:abstractNumId w:val="21"/>
  </w:num>
  <w:num w:numId="8">
    <w:abstractNumId w:val="2"/>
  </w:num>
  <w:num w:numId="9">
    <w:abstractNumId w:val="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2"/>
  </w:num>
  <w:num w:numId="12">
    <w:abstractNumId w:val="11"/>
  </w:num>
  <w:num w:numId="13">
    <w:abstractNumId w:val="16"/>
  </w:num>
  <w:num w:numId="14">
    <w:abstractNumId w:val="18"/>
  </w:num>
  <w:num w:numId="15">
    <w:abstractNumId w:val="4"/>
  </w:num>
  <w:num w:numId="16">
    <w:abstractNumId w:val="13"/>
  </w:num>
  <w:num w:numId="17">
    <w:abstractNumId w:val="12"/>
  </w:num>
  <w:num w:numId="18">
    <w:abstractNumId w:val="10"/>
  </w:num>
  <w:num w:numId="19">
    <w:abstractNumId w:val="15"/>
  </w:num>
  <w:num w:numId="20">
    <w:abstractNumId w:val="19"/>
  </w:num>
  <w:num w:numId="21">
    <w:abstractNumId w:val="7"/>
  </w:num>
  <w:num w:numId="22">
    <w:abstractNumId w:val="14"/>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D7"/>
    <w:rsid w:val="00014E24"/>
    <w:rsid w:val="0002383D"/>
    <w:rsid w:val="00023E27"/>
    <w:rsid w:val="00024651"/>
    <w:rsid w:val="0003565F"/>
    <w:rsid w:val="00041674"/>
    <w:rsid w:val="000618CF"/>
    <w:rsid w:val="00071A12"/>
    <w:rsid w:val="00075D76"/>
    <w:rsid w:val="000815C2"/>
    <w:rsid w:val="00082E51"/>
    <w:rsid w:val="000843E7"/>
    <w:rsid w:val="000845D5"/>
    <w:rsid w:val="00090699"/>
    <w:rsid w:val="00090956"/>
    <w:rsid w:val="00097D3E"/>
    <w:rsid w:val="000D7A1E"/>
    <w:rsid w:val="000F2EC2"/>
    <w:rsid w:val="0010076D"/>
    <w:rsid w:val="0010275C"/>
    <w:rsid w:val="00117367"/>
    <w:rsid w:val="0012076C"/>
    <w:rsid w:val="00126C2A"/>
    <w:rsid w:val="00126E9C"/>
    <w:rsid w:val="001302EA"/>
    <w:rsid w:val="00140A3B"/>
    <w:rsid w:val="00142A7B"/>
    <w:rsid w:val="00145576"/>
    <w:rsid w:val="00146F2E"/>
    <w:rsid w:val="00155E59"/>
    <w:rsid w:val="00174B4A"/>
    <w:rsid w:val="00180F66"/>
    <w:rsid w:val="001B1264"/>
    <w:rsid w:val="001B3178"/>
    <w:rsid w:val="001B36AC"/>
    <w:rsid w:val="001C11CD"/>
    <w:rsid w:val="001D56D7"/>
    <w:rsid w:val="0022400C"/>
    <w:rsid w:val="00234B80"/>
    <w:rsid w:val="00251268"/>
    <w:rsid w:val="0025649A"/>
    <w:rsid w:val="00261786"/>
    <w:rsid w:val="00296AA3"/>
    <w:rsid w:val="002973B3"/>
    <w:rsid w:val="002A1B27"/>
    <w:rsid w:val="002D0642"/>
    <w:rsid w:val="002F1B5D"/>
    <w:rsid w:val="003435A3"/>
    <w:rsid w:val="00355D58"/>
    <w:rsid w:val="00364038"/>
    <w:rsid w:val="003712E8"/>
    <w:rsid w:val="0038291D"/>
    <w:rsid w:val="00383168"/>
    <w:rsid w:val="00391AE3"/>
    <w:rsid w:val="00392155"/>
    <w:rsid w:val="0039280F"/>
    <w:rsid w:val="0039338B"/>
    <w:rsid w:val="00396BF0"/>
    <w:rsid w:val="0039732F"/>
    <w:rsid w:val="003A438E"/>
    <w:rsid w:val="003E3AD2"/>
    <w:rsid w:val="00402F44"/>
    <w:rsid w:val="00416343"/>
    <w:rsid w:val="0042775E"/>
    <w:rsid w:val="004469E7"/>
    <w:rsid w:val="00450F0B"/>
    <w:rsid w:val="0046514F"/>
    <w:rsid w:val="0046565A"/>
    <w:rsid w:val="00473B23"/>
    <w:rsid w:val="00477157"/>
    <w:rsid w:val="004852FE"/>
    <w:rsid w:val="004927C6"/>
    <w:rsid w:val="004955C2"/>
    <w:rsid w:val="004A20E2"/>
    <w:rsid w:val="004A45F0"/>
    <w:rsid w:val="004C4BF3"/>
    <w:rsid w:val="004D7168"/>
    <w:rsid w:val="004E2876"/>
    <w:rsid w:val="004E3BA5"/>
    <w:rsid w:val="004E6141"/>
    <w:rsid w:val="004F1F7E"/>
    <w:rsid w:val="004F7AEC"/>
    <w:rsid w:val="00517C2D"/>
    <w:rsid w:val="0052622D"/>
    <w:rsid w:val="00530CDD"/>
    <w:rsid w:val="005326A6"/>
    <w:rsid w:val="00540428"/>
    <w:rsid w:val="0057138C"/>
    <w:rsid w:val="00575135"/>
    <w:rsid w:val="00583E09"/>
    <w:rsid w:val="005A4CBC"/>
    <w:rsid w:val="005A664A"/>
    <w:rsid w:val="005B2460"/>
    <w:rsid w:val="005D3B23"/>
    <w:rsid w:val="005E3E80"/>
    <w:rsid w:val="005F246A"/>
    <w:rsid w:val="0060172B"/>
    <w:rsid w:val="0061472E"/>
    <w:rsid w:val="006248B0"/>
    <w:rsid w:val="00624FBA"/>
    <w:rsid w:val="006260E6"/>
    <w:rsid w:val="00633DB1"/>
    <w:rsid w:val="00657120"/>
    <w:rsid w:val="00672505"/>
    <w:rsid w:val="006817EE"/>
    <w:rsid w:val="00684078"/>
    <w:rsid w:val="00696EF6"/>
    <w:rsid w:val="006B18F9"/>
    <w:rsid w:val="007143C2"/>
    <w:rsid w:val="007202DE"/>
    <w:rsid w:val="007207B7"/>
    <w:rsid w:val="007224B1"/>
    <w:rsid w:val="00723266"/>
    <w:rsid w:val="00724FA9"/>
    <w:rsid w:val="00725D81"/>
    <w:rsid w:val="00730DAD"/>
    <w:rsid w:val="0073625F"/>
    <w:rsid w:val="007725CD"/>
    <w:rsid w:val="00784948"/>
    <w:rsid w:val="00792F6A"/>
    <w:rsid w:val="00794CCB"/>
    <w:rsid w:val="007A52AB"/>
    <w:rsid w:val="007F50BE"/>
    <w:rsid w:val="00813705"/>
    <w:rsid w:val="00816292"/>
    <w:rsid w:val="008170C0"/>
    <w:rsid w:val="008333F0"/>
    <w:rsid w:val="00846A7E"/>
    <w:rsid w:val="00861BB2"/>
    <w:rsid w:val="00864F9B"/>
    <w:rsid w:val="00871F2D"/>
    <w:rsid w:val="0089089B"/>
    <w:rsid w:val="00894161"/>
    <w:rsid w:val="00897F35"/>
    <w:rsid w:val="008A65B8"/>
    <w:rsid w:val="008B1F30"/>
    <w:rsid w:val="008B5A2E"/>
    <w:rsid w:val="008C0429"/>
    <w:rsid w:val="008C5E25"/>
    <w:rsid w:val="008C6EB7"/>
    <w:rsid w:val="008D2E6A"/>
    <w:rsid w:val="008E275A"/>
    <w:rsid w:val="008F4B56"/>
    <w:rsid w:val="00904BF1"/>
    <w:rsid w:val="00917238"/>
    <w:rsid w:val="00924163"/>
    <w:rsid w:val="00927D6A"/>
    <w:rsid w:val="00941BE3"/>
    <w:rsid w:val="00942746"/>
    <w:rsid w:val="00943C50"/>
    <w:rsid w:val="00952B93"/>
    <w:rsid w:val="00956216"/>
    <w:rsid w:val="0095720A"/>
    <w:rsid w:val="00991FB8"/>
    <w:rsid w:val="00992C7A"/>
    <w:rsid w:val="009A102C"/>
    <w:rsid w:val="009A1582"/>
    <w:rsid w:val="009A30F4"/>
    <w:rsid w:val="009A6CAE"/>
    <w:rsid w:val="009A7385"/>
    <w:rsid w:val="009A7741"/>
    <w:rsid w:val="009B40F3"/>
    <w:rsid w:val="009B524F"/>
    <w:rsid w:val="009C08BF"/>
    <w:rsid w:val="009C4786"/>
    <w:rsid w:val="009D5A8F"/>
    <w:rsid w:val="009E7CF9"/>
    <w:rsid w:val="00A0033A"/>
    <w:rsid w:val="00A215C4"/>
    <w:rsid w:val="00A238B9"/>
    <w:rsid w:val="00A32344"/>
    <w:rsid w:val="00A336CB"/>
    <w:rsid w:val="00A3415A"/>
    <w:rsid w:val="00A34C1F"/>
    <w:rsid w:val="00A45153"/>
    <w:rsid w:val="00A8230D"/>
    <w:rsid w:val="00A82E91"/>
    <w:rsid w:val="00A911C4"/>
    <w:rsid w:val="00AD2900"/>
    <w:rsid w:val="00B02E5E"/>
    <w:rsid w:val="00B0710E"/>
    <w:rsid w:val="00B171D4"/>
    <w:rsid w:val="00B43FB5"/>
    <w:rsid w:val="00B45800"/>
    <w:rsid w:val="00B50091"/>
    <w:rsid w:val="00B511C6"/>
    <w:rsid w:val="00B51CEE"/>
    <w:rsid w:val="00B6406B"/>
    <w:rsid w:val="00B65313"/>
    <w:rsid w:val="00B70FF8"/>
    <w:rsid w:val="00B92E8A"/>
    <w:rsid w:val="00BA34F9"/>
    <w:rsid w:val="00BB29D5"/>
    <w:rsid w:val="00BB2F64"/>
    <w:rsid w:val="00BC2AE8"/>
    <w:rsid w:val="00BC2FC3"/>
    <w:rsid w:val="00BC51E8"/>
    <w:rsid w:val="00BD044F"/>
    <w:rsid w:val="00BE0D69"/>
    <w:rsid w:val="00BE2ABC"/>
    <w:rsid w:val="00BE6186"/>
    <w:rsid w:val="00BF27A3"/>
    <w:rsid w:val="00BF4EEF"/>
    <w:rsid w:val="00C1140E"/>
    <w:rsid w:val="00C504AF"/>
    <w:rsid w:val="00C52DF1"/>
    <w:rsid w:val="00C61F2E"/>
    <w:rsid w:val="00C66BA9"/>
    <w:rsid w:val="00C779C3"/>
    <w:rsid w:val="00C937B3"/>
    <w:rsid w:val="00C95430"/>
    <w:rsid w:val="00CA15BC"/>
    <w:rsid w:val="00CA1DE5"/>
    <w:rsid w:val="00CC0490"/>
    <w:rsid w:val="00CD4863"/>
    <w:rsid w:val="00CF50BB"/>
    <w:rsid w:val="00D05681"/>
    <w:rsid w:val="00D239FB"/>
    <w:rsid w:val="00D26321"/>
    <w:rsid w:val="00D3562D"/>
    <w:rsid w:val="00D36FCF"/>
    <w:rsid w:val="00D46BC4"/>
    <w:rsid w:val="00D60349"/>
    <w:rsid w:val="00D60B73"/>
    <w:rsid w:val="00D71132"/>
    <w:rsid w:val="00D7463F"/>
    <w:rsid w:val="00D822CB"/>
    <w:rsid w:val="00D83E4F"/>
    <w:rsid w:val="00D853A1"/>
    <w:rsid w:val="00D86FAE"/>
    <w:rsid w:val="00D87969"/>
    <w:rsid w:val="00DA2B25"/>
    <w:rsid w:val="00DB29A1"/>
    <w:rsid w:val="00DB57A5"/>
    <w:rsid w:val="00DC7C95"/>
    <w:rsid w:val="00DE46E1"/>
    <w:rsid w:val="00E02EB2"/>
    <w:rsid w:val="00E058FC"/>
    <w:rsid w:val="00E21961"/>
    <w:rsid w:val="00E442E7"/>
    <w:rsid w:val="00E60DB4"/>
    <w:rsid w:val="00E81033"/>
    <w:rsid w:val="00E83D73"/>
    <w:rsid w:val="00E9073D"/>
    <w:rsid w:val="00E94114"/>
    <w:rsid w:val="00E95C28"/>
    <w:rsid w:val="00EC7A95"/>
    <w:rsid w:val="00EF7394"/>
    <w:rsid w:val="00F17166"/>
    <w:rsid w:val="00F17DBF"/>
    <w:rsid w:val="00F230C7"/>
    <w:rsid w:val="00F2556B"/>
    <w:rsid w:val="00F30D5F"/>
    <w:rsid w:val="00F35BDA"/>
    <w:rsid w:val="00F3717F"/>
    <w:rsid w:val="00F452CD"/>
    <w:rsid w:val="00F50019"/>
    <w:rsid w:val="00F5001D"/>
    <w:rsid w:val="00F51D22"/>
    <w:rsid w:val="00F548ED"/>
    <w:rsid w:val="00F61755"/>
    <w:rsid w:val="00F65C5D"/>
    <w:rsid w:val="00F73CF8"/>
    <w:rsid w:val="00F85BC0"/>
    <w:rsid w:val="00F8726D"/>
    <w:rsid w:val="00F95ED2"/>
    <w:rsid w:val="00FA1BE4"/>
    <w:rsid w:val="00FE1E53"/>
    <w:rsid w:val="00FE6DB5"/>
    <w:rsid w:val="00FF7DCA"/>
    <w:rsid w:val="04D8FE4A"/>
    <w:rsid w:val="05E4D305"/>
    <w:rsid w:val="07B18813"/>
    <w:rsid w:val="089DFF3C"/>
    <w:rsid w:val="091FAD5B"/>
    <w:rsid w:val="0B435711"/>
    <w:rsid w:val="0FB500FE"/>
    <w:rsid w:val="13EB4AC4"/>
    <w:rsid w:val="155D3B3A"/>
    <w:rsid w:val="17ED45E5"/>
    <w:rsid w:val="1A261BBC"/>
    <w:rsid w:val="1B060189"/>
    <w:rsid w:val="1BD93732"/>
    <w:rsid w:val="1C8105D1"/>
    <w:rsid w:val="1DB0FD66"/>
    <w:rsid w:val="1DE714C7"/>
    <w:rsid w:val="1F4E1F26"/>
    <w:rsid w:val="22157840"/>
    <w:rsid w:val="22D33E01"/>
    <w:rsid w:val="24576861"/>
    <w:rsid w:val="2550E6CF"/>
    <w:rsid w:val="265AAE0B"/>
    <w:rsid w:val="268890ED"/>
    <w:rsid w:val="27E529C7"/>
    <w:rsid w:val="2ADEB3A1"/>
    <w:rsid w:val="2B26E815"/>
    <w:rsid w:val="2DA622CF"/>
    <w:rsid w:val="2DB139C7"/>
    <w:rsid w:val="2DEB8982"/>
    <w:rsid w:val="2E77D6B0"/>
    <w:rsid w:val="2F4CAE96"/>
    <w:rsid w:val="30FC1EC1"/>
    <w:rsid w:val="351D33F9"/>
    <w:rsid w:val="3906CF06"/>
    <w:rsid w:val="3B9D5B45"/>
    <w:rsid w:val="3BB68E5D"/>
    <w:rsid w:val="3D252BD4"/>
    <w:rsid w:val="3FD0AA67"/>
    <w:rsid w:val="4537252F"/>
    <w:rsid w:val="45DA63D1"/>
    <w:rsid w:val="45E93271"/>
    <w:rsid w:val="4746BA58"/>
    <w:rsid w:val="4810160D"/>
    <w:rsid w:val="4A222A04"/>
    <w:rsid w:val="4B295CAE"/>
    <w:rsid w:val="4D4C7F45"/>
    <w:rsid w:val="4D8360DB"/>
    <w:rsid w:val="50656184"/>
    <w:rsid w:val="50BF9A48"/>
    <w:rsid w:val="51900AFC"/>
    <w:rsid w:val="536921AA"/>
    <w:rsid w:val="54C6467A"/>
    <w:rsid w:val="55DEC6D1"/>
    <w:rsid w:val="58255B66"/>
    <w:rsid w:val="586D822D"/>
    <w:rsid w:val="5B4011A3"/>
    <w:rsid w:val="5D361D5A"/>
    <w:rsid w:val="62D4953D"/>
    <w:rsid w:val="6394D646"/>
    <w:rsid w:val="6879BA66"/>
    <w:rsid w:val="6A63A6E4"/>
    <w:rsid w:val="6CBB2254"/>
    <w:rsid w:val="724741CE"/>
    <w:rsid w:val="754B1EC1"/>
    <w:rsid w:val="76E11890"/>
    <w:rsid w:val="787229D8"/>
    <w:rsid w:val="7A3F89A8"/>
    <w:rsid w:val="7BF0B259"/>
    <w:rsid w:val="7D30B46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009EBB"/>
  <w15:docId w15:val="{F94C34BF-9BB1-4764-910C-23BE2B08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FE"/>
    <w:pPr>
      <w:widowControl w:val="0"/>
    </w:pPr>
    <w:rPr>
      <w:rFonts w:ascii="Lucida Console" w:hAnsi="Lucida Console"/>
      <w:snapToGrid w:val="0"/>
      <w:sz w:val="24"/>
      <w:lang w:val="en-US" w:eastAsia="es-ES"/>
    </w:rPr>
  </w:style>
  <w:style w:type="paragraph" w:styleId="Ttulo1">
    <w:name w:val="heading 1"/>
    <w:basedOn w:val="Normal"/>
    <w:next w:val="Normal"/>
    <w:qFormat/>
    <w:rsid w:val="004852FE"/>
    <w:pPr>
      <w:keepNext/>
      <w:jc w:val="center"/>
      <w:outlineLvl w:val="0"/>
    </w:pPr>
    <w:rPr>
      <w:rFonts w:ascii="Arial" w:hAnsi="Arial"/>
      <w:b/>
      <w:u w:val="double"/>
      <w:lang w:val="es-ES_tradnl"/>
    </w:rPr>
  </w:style>
  <w:style w:type="paragraph" w:styleId="Ttulo2">
    <w:name w:val="heading 2"/>
    <w:basedOn w:val="Normal"/>
    <w:next w:val="Normal"/>
    <w:qFormat/>
    <w:rsid w:val="004852FE"/>
    <w:pPr>
      <w:keepNext/>
      <w:ind w:firstLine="7200"/>
      <w:jc w:val="both"/>
      <w:outlineLvl w:val="1"/>
    </w:pPr>
    <w:rPr>
      <w:rFonts w:ascii="Arial" w:hAnsi="Arial"/>
      <w:b/>
      <w:sz w:val="28"/>
      <w:lang w:val="es-ES_tradnl"/>
    </w:rPr>
  </w:style>
  <w:style w:type="paragraph" w:styleId="Ttulo3">
    <w:name w:val="heading 3"/>
    <w:basedOn w:val="Normal"/>
    <w:next w:val="Normal"/>
    <w:qFormat/>
    <w:rsid w:val="004852FE"/>
    <w:pPr>
      <w:keepNext/>
      <w:jc w:val="both"/>
      <w:outlineLvl w:val="2"/>
    </w:pPr>
    <w:rPr>
      <w:rFonts w:ascii="Arial" w:hAnsi="Arial"/>
      <w:b/>
      <w:lang w:val="es-ES_tradnl"/>
    </w:rPr>
  </w:style>
  <w:style w:type="paragraph" w:styleId="Ttulo4">
    <w:name w:val="heading 4"/>
    <w:basedOn w:val="Normal"/>
    <w:next w:val="Normal"/>
    <w:qFormat/>
    <w:rsid w:val="004852FE"/>
    <w:pPr>
      <w:keepNext/>
      <w:ind w:firstLine="720"/>
      <w:jc w:val="both"/>
      <w:outlineLvl w:val="3"/>
    </w:pPr>
    <w:rPr>
      <w:rFonts w:ascii="Arial" w:hAnsi="Arial"/>
      <w:sz w:val="22"/>
      <w:u w:val="double"/>
      <w:lang w:val="es-ES_tradnl"/>
    </w:rPr>
  </w:style>
  <w:style w:type="paragraph" w:styleId="Ttulo5">
    <w:name w:val="heading 5"/>
    <w:basedOn w:val="Normal"/>
    <w:next w:val="Normal"/>
    <w:qFormat/>
    <w:rsid w:val="004852FE"/>
    <w:pPr>
      <w:keepNext/>
      <w:jc w:val="center"/>
      <w:outlineLvl w:val="4"/>
    </w:pPr>
    <w:rPr>
      <w:rFonts w:ascii="Arial" w:hAnsi="Arial" w:cs="Arial"/>
      <w:b/>
      <w:u w:val="single"/>
      <w:lang w:val="es-ES"/>
    </w:rPr>
  </w:style>
  <w:style w:type="paragraph" w:styleId="Ttulo6">
    <w:name w:val="heading 6"/>
    <w:basedOn w:val="Normal"/>
    <w:next w:val="Normal"/>
    <w:qFormat/>
    <w:rsid w:val="004852FE"/>
    <w:pPr>
      <w:keepNext/>
      <w:jc w:val="center"/>
      <w:outlineLvl w:val="5"/>
    </w:pPr>
    <w:rPr>
      <w:rFonts w:ascii="Tahoma" w:hAnsi="Tahoma" w:cs="Tahoma"/>
      <w:b/>
      <w:sz w:val="4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4852FE"/>
  </w:style>
  <w:style w:type="paragraph" w:styleId="Sangradetextonormal">
    <w:name w:val="Body Text Indent"/>
    <w:basedOn w:val="Normal"/>
    <w:rsid w:val="004852FE"/>
    <w:pPr>
      <w:ind w:left="720"/>
      <w:jc w:val="both"/>
    </w:pPr>
    <w:rPr>
      <w:rFonts w:ascii="Arial" w:hAnsi="Arial"/>
      <w:b/>
    </w:rPr>
  </w:style>
  <w:style w:type="paragraph" w:styleId="Sangra2detindependiente">
    <w:name w:val="Body Text Indent 2"/>
    <w:basedOn w:val="Normal"/>
    <w:rsid w:val="004852FE"/>
    <w:pPr>
      <w:ind w:left="1440"/>
      <w:jc w:val="both"/>
    </w:pPr>
    <w:rPr>
      <w:rFonts w:ascii="Arial" w:hAnsi="Arial"/>
      <w:b/>
      <w:sz w:val="22"/>
    </w:rPr>
  </w:style>
  <w:style w:type="paragraph" w:styleId="Sangra3detindependiente">
    <w:name w:val="Body Text Indent 3"/>
    <w:basedOn w:val="Normal"/>
    <w:rsid w:val="004852FE"/>
    <w:pPr>
      <w:ind w:left="720"/>
      <w:jc w:val="both"/>
    </w:pPr>
    <w:rPr>
      <w:rFonts w:ascii="Arial" w:hAnsi="Arial"/>
      <w:b/>
      <w:sz w:val="22"/>
    </w:rPr>
  </w:style>
  <w:style w:type="paragraph" w:styleId="Textoindependiente">
    <w:name w:val="Body Text"/>
    <w:basedOn w:val="Normal"/>
    <w:rsid w:val="004852FE"/>
    <w:pPr>
      <w:jc w:val="both"/>
    </w:pPr>
    <w:rPr>
      <w:rFonts w:ascii="Arial" w:hAnsi="Arial"/>
    </w:rPr>
  </w:style>
  <w:style w:type="character" w:styleId="Hipervnculo">
    <w:name w:val="Hyperlink"/>
    <w:basedOn w:val="Fuentedeprrafopredeter"/>
    <w:rsid w:val="004852FE"/>
    <w:rPr>
      <w:color w:val="0000FF"/>
      <w:u w:val="single"/>
    </w:rPr>
  </w:style>
  <w:style w:type="paragraph" w:styleId="Encabezado">
    <w:name w:val="header"/>
    <w:basedOn w:val="Normal"/>
    <w:rsid w:val="004852FE"/>
    <w:pPr>
      <w:tabs>
        <w:tab w:val="center" w:pos="4419"/>
        <w:tab w:val="right" w:pos="8838"/>
      </w:tabs>
    </w:pPr>
  </w:style>
  <w:style w:type="paragraph" w:styleId="Piedepgina">
    <w:name w:val="footer"/>
    <w:basedOn w:val="Normal"/>
    <w:link w:val="PiedepginaCar"/>
    <w:uiPriority w:val="99"/>
    <w:rsid w:val="004852FE"/>
    <w:pPr>
      <w:tabs>
        <w:tab w:val="center" w:pos="4419"/>
        <w:tab w:val="right" w:pos="8838"/>
      </w:tabs>
    </w:pPr>
  </w:style>
  <w:style w:type="paragraph" w:styleId="Textoindependiente2">
    <w:name w:val="Body Text 2"/>
    <w:basedOn w:val="Normal"/>
    <w:rsid w:val="004852FE"/>
    <w:pPr>
      <w:jc w:val="center"/>
    </w:pPr>
    <w:rPr>
      <w:rFonts w:ascii="Arial" w:hAnsi="Arial"/>
      <w:b/>
      <w:sz w:val="22"/>
      <w:u w:val="double"/>
      <w:lang w:val="es-ES_tradnl"/>
    </w:rPr>
  </w:style>
  <w:style w:type="paragraph" w:styleId="Puesto">
    <w:name w:val="Title"/>
    <w:basedOn w:val="Normal"/>
    <w:qFormat/>
    <w:rsid w:val="004852FE"/>
    <w:pPr>
      <w:widowControl/>
      <w:jc w:val="center"/>
    </w:pPr>
    <w:rPr>
      <w:rFonts w:ascii="Arial" w:hAnsi="Arial"/>
      <w:b/>
      <w:snapToGrid/>
      <w:lang w:val="es-ES" w:bidi="he-IL"/>
    </w:rPr>
  </w:style>
  <w:style w:type="paragraph" w:styleId="Subttulo">
    <w:name w:val="Subtitle"/>
    <w:basedOn w:val="Normal"/>
    <w:qFormat/>
    <w:rsid w:val="004852FE"/>
    <w:pPr>
      <w:widowControl/>
      <w:tabs>
        <w:tab w:val="num" w:pos="426"/>
        <w:tab w:val="num" w:pos="786"/>
      </w:tabs>
      <w:jc w:val="center"/>
    </w:pPr>
    <w:rPr>
      <w:rFonts w:ascii="Tahoma" w:hAnsi="Tahoma"/>
      <w:b/>
      <w:snapToGrid/>
      <w:lang w:val="es-ES" w:bidi="he-IL"/>
    </w:rPr>
  </w:style>
  <w:style w:type="character" w:styleId="Hipervnculovisitado">
    <w:name w:val="FollowedHyperlink"/>
    <w:basedOn w:val="Fuentedeprrafopredeter"/>
    <w:rsid w:val="004852FE"/>
    <w:rPr>
      <w:color w:val="800080"/>
      <w:u w:val="single"/>
    </w:rPr>
  </w:style>
  <w:style w:type="paragraph" w:styleId="Textoindependiente3">
    <w:name w:val="Body Text 3"/>
    <w:basedOn w:val="Normal"/>
    <w:rsid w:val="004852FE"/>
    <w:pPr>
      <w:widowControl/>
    </w:pPr>
    <w:rPr>
      <w:rFonts w:ascii="Arial" w:hAnsi="Arial"/>
      <w:snapToGrid/>
      <w:sz w:val="16"/>
      <w:lang w:val="es-MX" w:eastAsia="en-US"/>
    </w:rPr>
  </w:style>
  <w:style w:type="table" w:styleId="Tablaconcuadrcula">
    <w:name w:val="Table Grid"/>
    <w:basedOn w:val="Tablanormal"/>
    <w:uiPriority w:val="39"/>
    <w:rsid w:val="00D239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3625F"/>
    <w:pPr>
      <w:ind w:left="720"/>
      <w:contextualSpacing/>
    </w:pPr>
  </w:style>
  <w:style w:type="character" w:customStyle="1" w:styleId="PiedepginaCar">
    <w:name w:val="Pie de página Car"/>
    <w:basedOn w:val="Fuentedeprrafopredeter"/>
    <w:link w:val="Piedepgina"/>
    <w:uiPriority w:val="99"/>
    <w:rsid w:val="00D60349"/>
    <w:rPr>
      <w:rFonts w:ascii="Lucida Console" w:hAnsi="Lucida Console"/>
      <w:snapToGrid w:val="0"/>
      <w:sz w:val="24"/>
      <w:lang w:val="en-US" w:eastAsia="es-ES"/>
    </w:rPr>
  </w:style>
  <w:style w:type="paragraph" w:styleId="Textodeglobo">
    <w:name w:val="Balloon Text"/>
    <w:basedOn w:val="Normal"/>
    <w:link w:val="TextodegloboCar"/>
    <w:semiHidden/>
    <w:unhideWhenUsed/>
    <w:rsid w:val="00450F0B"/>
    <w:rPr>
      <w:rFonts w:ascii="Segoe UI" w:hAnsi="Segoe UI" w:cs="Segoe UI"/>
      <w:sz w:val="18"/>
      <w:szCs w:val="18"/>
    </w:rPr>
  </w:style>
  <w:style w:type="character" w:customStyle="1" w:styleId="TextodegloboCar">
    <w:name w:val="Texto de globo Car"/>
    <w:basedOn w:val="Fuentedeprrafopredeter"/>
    <w:link w:val="Textodeglobo"/>
    <w:semiHidden/>
    <w:rsid w:val="00450F0B"/>
    <w:rPr>
      <w:rFonts w:ascii="Segoe UI" w:hAnsi="Segoe UI" w:cs="Segoe UI"/>
      <w:snapToGrid w:val="0"/>
      <w:sz w:val="18"/>
      <w:szCs w:val="1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535819">
      <w:bodyDiv w:val="1"/>
      <w:marLeft w:val="0"/>
      <w:marRight w:val="0"/>
      <w:marTop w:val="0"/>
      <w:marBottom w:val="0"/>
      <w:divBdr>
        <w:top w:val="none" w:sz="0" w:space="0" w:color="auto"/>
        <w:left w:val="none" w:sz="0" w:space="0" w:color="auto"/>
        <w:bottom w:val="none" w:sz="0" w:space="0" w:color="auto"/>
        <w:right w:val="none" w:sz="0" w:space="0" w:color="auto"/>
      </w:divBdr>
    </w:div>
    <w:div w:id="495650831">
      <w:bodyDiv w:val="1"/>
      <w:marLeft w:val="0"/>
      <w:marRight w:val="0"/>
      <w:marTop w:val="0"/>
      <w:marBottom w:val="0"/>
      <w:divBdr>
        <w:top w:val="none" w:sz="0" w:space="0" w:color="auto"/>
        <w:left w:val="none" w:sz="0" w:space="0" w:color="auto"/>
        <w:bottom w:val="none" w:sz="0" w:space="0" w:color="auto"/>
        <w:right w:val="none" w:sz="0" w:space="0" w:color="auto"/>
      </w:divBdr>
    </w:div>
    <w:div w:id="631522907">
      <w:bodyDiv w:val="1"/>
      <w:marLeft w:val="0"/>
      <w:marRight w:val="0"/>
      <w:marTop w:val="0"/>
      <w:marBottom w:val="0"/>
      <w:divBdr>
        <w:top w:val="none" w:sz="0" w:space="0" w:color="auto"/>
        <w:left w:val="none" w:sz="0" w:space="0" w:color="auto"/>
        <w:bottom w:val="none" w:sz="0" w:space="0" w:color="auto"/>
        <w:right w:val="none" w:sz="0" w:space="0" w:color="auto"/>
      </w:divBdr>
    </w:div>
    <w:div w:id="124040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dad0115a57c146f9"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A653F-1591-456B-8538-DD128A0F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5741</Characters>
  <Application>Microsoft Office Word</Application>
  <DocSecurity>0</DocSecurity>
  <Lines>47</Lines>
  <Paragraphs>13</Paragraphs>
  <ScaleCrop>false</ScaleCrop>
  <Company>moptt</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creator>moptt</dc:creator>
  <cp:lastModifiedBy>Elías Andrés Sandoval Miranda (Vialidad)</cp:lastModifiedBy>
  <cp:revision>11</cp:revision>
  <cp:lastPrinted>2024-01-11T17:55:00Z</cp:lastPrinted>
  <dcterms:created xsi:type="dcterms:W3CDTF">2025-04-11T15:36:00Z</dcterms:created>
  <dcterms:modified xsi:type="dcterms:W3CDTF">2026-03-19T18:34:00Z</dcterms:modified>
</cp:coreProperties>
</file>